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D026B" w14:textId="77777777" w:rsidR="001A7C7C" w:rsidRPr="00E04314" w:rsidRDefault="001A7C7C" w:rsidP="00E04314">
      <w:pPr>
        <w:pStyle w:val="Title"/>
        <w:spacing w:before="0" w:line="228" w:lineRule="auto"/>
        <w:jc w:val="center"/>
        <w:rPr>
          <w:rFonts w:ascii="Times New Roman" w:eastAsia="Times New Roman" w:hAnsi="Times New Roman" w:cs="Times New Roman"/>
          <w:sz w:val="28"/>
          <w:szCs w:val="28"/>
          <w:lang w:val="en-US"/>
        </w:rPr>
      </w:pPr>
    </w:p>
    <w:p w14:paraId="74D1F06D" w14:textId="77777777" w:rsidR="00417D73" w:rsidRPr="00417D73" w:rsidRDefault="00417D73" w:rsidP="00417D73">
      <w:pPr>
        <w:pStyle w:val="Title"/>
        <w:spacing w:before="0" w:line="228" w:lineRule="auto"/>
        <w:jc w:val="center"/>
        <w:rPr>
          <w:rFonts w:ascii="Times New Roman" w:eastAsia="Times New Roman" w:hAnsi="Times New Roman" w:cs="Times New Roman"/>
          <w:sz w:val="28"/>
          <w:szCs w:val="28"/>
          <w:lang w:val="en-US"/>
        </w:rPr>
      </w:pPr>
      <w:r w:rsidRPr="00417D73">
        <w:rPr>
          <w:rFonts w:ascii="Times New Roman" w:eastAsia="Times New Roman" w:hAnsi="Times New Roman" w:cs="Times New Roman"/>
          <w:sz w:val="28"/>
          <w:szCs w:val="28"/>
          <w:lang w:val="en-US"/>
        </w:rPr>
        <w:t>HUBUNGAN KEPRIBADIAN GURU PENDIDIKAN AGAMA ISLAM DENGAN SIKAP SISWA DI SDN 04 SUNGAI TALANG KECAMATAN GUGUAK</w:t>
      </w:r>
    </w:p>
    <w:p w14:paraId="66C0FEFE" w14:textId="77777777" w:rsidR="00ED190A" w:rsidRPr="00ED190A" w:rsidRDefault="00ED190A" w:rsidP="00ED190A">
      <w:pPr>
        <w:spacing w:after="0"/>
        <w:rPr>
          <w:lang w:val="en-US"/>
        </w:rPr>
      </w:pPr>
    </w:p>
    <w:p w14:paraId="7678148B" w14:textId="77777777" w:rsidR="00417D73" w:rsidRPr="00417D73" w:rsidRDefault="00417D73" w:rsidP="00417D73">
      <w:pPr>
        <w:jc w:val="center"/>
        <w:rPr>
          <w:rFonts w:ascii="Times New Roman" w:hAnsi="Times New Roman" w:cs="Times New Roman"/>
          <w:b/>
          <w:sz w:val="24"/>
          <w:szCs w:val="24"/>
          <w:vertAlign w:val="superscript"/>
        </w:rPr>
      </w:pPr>
      <w:r w:rsidRPr="00417D73">
        <w:rPr>
          <w:rFonts w:ascii="Times New Roman" w:hAnsi="Times New Roman" w:cs="Times New Roman"/>
          <w:b/>
          <w:sz w:val="24"/>
          <w:szCs w:val="24"/>
        </w:rPr>
        <w:t>Walyandani Nur Afifah</w:t>
      </w:r>
      <w:r w:rsidRPr="00417D73">
        <w:rPr>
          <w:rFonts w:ascii="Times New Roman" w:hAnsi="Times New Roman" w:cs="Times New Roman"/>
          <w:b/>
          <w:sz w:val="24"/>
          <w:szCs w:val="24"/>
          <w:vertAlign w:val="superscript"/>
        </w:rPr>
        <w:t>1</w:t>
      </w:r>
      <w:r w:rsidRPr="00417D73">
        <w:rPr>
          <w:rFonts w:ascii="Times New Roman" w:hAnsi="Times New Roman" w:cs="Times New Roman"/>
          <w:b/>
          <w:sz w:val="24"/>
          <w:szCs w:val="24"/>
        </w:rPr>
        <w:t>, Jasmienti</w:t>
      </w:r>
      <w:r w:rsidRPr="00417D73">
        <w:rPr>
          <w:rFonts w:ascii="Times New Roman" w:hAnsi="Times New Roman" w:cs="Times New Roman"/>
          <w:b/>
          <w:sz w:val="24"/>
          <w:szCs w:val="24"/>
          <w:vertAlign w:val="superscript"/>
        </w:rPr>
        <w:t>2</w:t>
      </w:r>
      <w:r w:rsidRPr="00417D73">
        <w:rPr>
          <w:rFonts w:ascii="Times New Roman" w:hAnsi="Times New Roman" w:cs="Times New Roman"/>
          <w:b/>
          <w:sz w:val="24"/>
          <w:szCs w:val="24"/>
        </w:rPr>
        <w:t>, Pendi Hasibuan</w:t>
      </w:r>
      <w:r w:rsidRPr="00417D73">
        <w:rPr>
          <w:rFonts w:ascii="Times New Roman" w:hAnsi="Times New Roman" w:cs="Times New Roman"/>
          <w:b/>
          <w:sz w:val="24"/>
          <w:szCs w:val="24"/>
          <w:vertAlign w:val="superscript"/>
        </w:rPr>
        <w:t xml:space="preserve">3, </w:t>
      </w:r>
      <w:r w:rsidRPr="00417D73">
        <w:rPr>
          <w:rFonts w:ascii="Times New Roman" w:hAnsi="Times New Roman" w:cs="Times New Roman"/>
          <w:b/>
          <w:sz w:val="24"/>
          <w:szCs w:val="24"/>
        </w:rPr>
        <w:t>Diyan Permata Yanda</w:t>
      </w:r>
      <w:r w:rsidRPr="00417D73">
        <w:rPr>
          <w:rFonts w:ascii="Times New Roman" w:hAnsi="Times New Roman" w:cs="Times New Roman"/>
          <w:b/>
          <w:sz w:val="24"/>
          <w:szCs w:val="24"/>
          <w:vertAlign w:val="superscript"/>
        </w:rPr>
        <w:t>4</w:t>
      </w:r>
    </w:p>
    <w:p w14:paraId="1AA7BAE5" w14:textId="377DE7A4" w:rsidR="004D3C1C" w:rsidRPr="00BD7028" w:rsidRDefault="004D3C1C" w:rsidP="004D3C1C">
      <w:pPr>
        <w:pStyle w:val="Penulis"/>
        <w:contextualSpacing/>
        <w:rPr>
          <w:b w:val="0"/>
        </w:rPr>
      </w:pPr>
      <w:r w:rsidRPr="004D3C1C">
        <w:rPr>
          <w:b w:val="0"/>
          <w:vertAlign w:val="superscript"/>
          <w:lang w:val="id-ID"/>
        </w:rPr>
        <w:t>1</w:t>
      </w:r>
      <w:r w:rsidR="00BD7028">
        <w:rPr>
          <w:b w:val="0"/>
          <w:vertAlign w:val="superscript"/>
        </w:rPr>
        <w:t>,2</w:t>
      </w:r>
      <w:r w:rsidR="00A56106">
        <w:rPr>
          <w:b w:val="0"/>
          <w:vertAlign w:val="superscript"/>
        </w:rPr>
        <w:t>,3,4</w:t>
      </w:r>
      <w:r w:rsidR="00BD7028">
        <w:rPr>
          <w:b w:val="0"/>
        </w:rPr>
        <w:t xml:space="preserve">Universitas Islam </w:t>
      </w:r>
      <w:proofErr w:type="spellStart"/>
      <w:r w:rsidR="00BD7028">
        <w:rPr>
          <w:b w:val="0"/>
        </w:rPr>
        <w:t>Negeri</w:t>
      </w:r>
      <w:proofErr w:type="spellEnd"/>
      <w:r w:rsidR="00BD7028">
        <w:rPr>
          <w:b w:val="0"/>
        </w:rPr>
        <w:t xml:space="preserve"> </w:t>
      </w:r>
      <w:proofErr w:type="spellStart"/>
      <w:r w:rsidR="00BD7028">
        <w:rPr>
          <w:b w:val="0"/>
        </w:rPr>
        <w:t>Sjech</w:t>
      </w:r>
      <w:proofErr w:type="spellEnd"/>
      <w:r w:rsidR="00BD7028">
        <w:rPr>
          <w:b w:val="0"/>
        </w:rPr>
        <w:t xml:space="preserve"> M. </w:t>
      </w:r>
      <w:proofErr w:type="spellStart"/>
      <w:r w:rsidR="00BD7028">
        <w:rPr>
          <w:b w:val="0"/>
        </w:rPr>
        <w:t>Djamil</w:t>
      </w:r>
      <w:proofErr w:type="spellEnd"/>
      <w:r w:rsidR="00BD7028">
        <w:rPr>
          <w:b w:val="0"/>
        </w:rPr>
        <w:t xml:space="preserve"> </w:t>
      </w:r>
      <w:proofErr w:type="spellStart"/>
      <w:r w:rsidR="00BD7028">
        <w:rPr>
          <w:b w:val="0"/>
        </w:rPr>
        <w:t>Djambek</w:t>
      </w:r>
      <w:proofErr w:type="spellEnd"/>
      <w:r w:rsidR="00BD7028">
        <w:rPr>
          <w:b w:val="0"/>
        </w:rPr>
        <w:t xml:space="preserve"> </w:t>
      </w:r>
      <w:proofErr w:type="spellStart"/>
      <w:r w:rsidR="00BD7028">
        <w:rPr>
          <w:b w:val="0"/>
        </w:rPr>
        <w:t>Bukittinggi</w:t>
      </w:r>
      <w:proofErr w:type="spellEnd"/>
      <w:r w:rsidR="00BD7028">
        <w:rPr>
          <w:b w:val="0"/>
        </w:rPr>
        <w:t>, Indonesia</w:t>
      </w:r>
    </w:p>
    <w:p w14:paraId="045A1CD1" w14:textId="1CA21202" w:rsidR="00BB77EA" w:rsidRDefault="00737C26">
      <w:pPr>
        <w:spacing w:after="0" w:line="240" w:lineRule="auto"/>
        <w:jc w:val="center"/>
        <w:rPr>
          <w:rFonts w:ascii="Times New Roman" w:eastAsia="Times New Roman" w:hAnsi="Times New Roman" w:cs="Times New Roman"/>
          <w:lang w:val="en-US"/>
        </w:rPr>
      </w:pPr>
      <w:proofErr w:type="spellStart"/>
      <w:r w:rsidRPr="004D3C1C">
        <w:rPr>
          <w:rFonts w:ascii="Times New Roman" w:eastAsia="Times New Roman" w:hAnsi="Times New Roman" w:cs="Times New Roman"/>
          <w:lang w:val="en-US"/>
        </w:rPr>
        <w:t>Alamat</w:t>
      </w:r>
      <w:proofErr w:type="spellEnd"/>
      <w:r w:rsidRPr="004D3C1C">
        <w:rPr>
          <w:rFonts w:ascii="Times New Roman" w:eastAsia="Times New Roman" w:hAnsi="Times New Roman" w:cs="Times New Roman"/>
          <w:lang w:val="en-US"/>
        </w:rPr>
        <w:t xml:space="preserve">: </w:t>
      </w:r>
      <w:r w:rsidR="00BD7028" w:rsidRPr="00BD7028">
        <w:rPr>
          <w:rFonts w:ascii="Times New Roman" w:eastAsia="Times New Roman" w:hAnsi="Times New Roman" w:cs="Times New Roman"/>
          <w:lang w:val="en-US"/>
        </w:rPr>
        <w:t xml:space="preserve">Jl. </w:t>
      </w:r>
      <w:proofErr w:type="spellStart"/>
      <w:r w:rsidR="00BD7028" w:rsidRPr="00BD7028">
        <w:rPr>
          <w:rFonts w:ascii="Times New Roman" w:eastAsia="Times New Roman" w:hAnsi="Times New Roman" w:cs="Times New Roman"/>
          <w:lang w:val="en-US"/>
        </w:rPr>
        <w:t>Gurun</w:t>
      </w:r>
      <w:proofErr w:type="spellEnd"/>
      <w:r w:rsidR="00BD7028" w:rsidRPr="00BD7028">
        <w:rPr>
          <w:rFonts w:ascii="Times New Roman" w:eastAsia="Times New Roman" w:hAnsi="Times New Roman" w:cs="Times New Roman"/>
          <w:lang w:val="en-US"/>
        </w:rPr>
        <w:t xml:space="preserve"> </w:t>
      </w:r>
      <w:proofErr w:type="spellStart"/>
      <w:r w:rsidR="00BD7028" w:rsidRPr="00BD7028">
        <w:rPr>
          <w:rFonts w:ascii="Times New Roman" w:eastAsia="Times New Roman" w:hAnsi="Times New Roman" w:cs="Times New Roman"/>
          <w:lang w:val="en-US"/>
        </w:rPr>
        <w:t>Aua</w:t>
      </w:r>
      <w:proofErr w:type="spellEnd"/>
      <w:r w:rsidR="00BD7028" w:rsidRPr="00BD7028">
        <w:rPr>
          <w:rFonts w:ascii="Times New Roman" w:eastAsia="Times New Roman" w:hAnsi="Times New Roman" w:cs="Times New Roman"/>
          <w:lang w:val="en-US"/>
        </w:rPr>
        <w:t xml:space="preserve">, </w:t>
      </w:r>
      <w:proofErr w:type="spellStart"/>
      <w:r w:rsidR="00BD7028" w:rsidRPr="00BD7028">
        <w:rPr>
          <w:rFonts w:ascii="Times New Roman" w:eastAsia="Times New Roman" w:hAnsi="Times New Roman" w:cs="Times New Roman"/>
          <w:lang w:val="en-US"/>
        </w:rPr>
        <w:t>Kubang</w:t>
      </w:r>
      <w:proofErr w:type="spellEnd"/>
      <w:r w:rsidR="00BD7028" w:rsidRPr="00BD7028">
        <w:rPr>
          <w:rFonts w:ascii="Times New Roman" w:eastAsia="Times New Roman" w:hAnsi="Times New Roman" w:cs="Times New Roman"/>
          <w:lang w:val="en-US"/>
        </w:rPr>
        <w:t xml:space="preserve"> </w:t>
      </w:r>
      <w:proofErr w:type="spellStart"/>
      <w:r w:rsidR="00BD7028" w:rsidRPr="00BD7028">
        <w:rPr>
          <w:rFonts w:ascii="Times New Roman" w:eastAsia="Times New Roman" w:hAnsi="Times New Roman" w:cs="Times New Roman"/>
          <w:lang w:val="en-US"/>
        </w:rPr>
        <w:t>Putiah</w:t>
      </w:r>
      <w:proofErr w:type="spellEnd"/>
      <w:r w:rsidR="00BD7028" w:rsidRPr="00BD7028">
        <w:rPr>
          <w:rFonts w:ascii="Times New Roman" w:eastAsia="Times New Roman" w:hAnsi="Times New Roman" w:cs="Times New Roman"/>
          <w:lang w:val="en-US"/>
        </w:rPr>
        <w:t xml:space="preserve">, </w:t>
      </w:r>
      <w:proofErr w:type="spellStart"/>
      <w:r w:rsidR="00BD7028" w:rsidRPr="00BD7028">
        <w:rPr>
          <w:rFonts w:ascii="Times New Roman" w:eastAsia="Times New Roman" w:hAnsi="Times New Roman" w:cs="Times New Roman"/>
          <w:lang w:val="en-US"/>
        </w:rPr>
        <w:t>Kec</w:t>
      </w:r>
      <w:proofErr w:type="spellEnd"/>
      <w:r w:rsidR="00BD7028" w:rsidRPr="00BD7028">
        <w:rPr>
          <w:rFonts w:ascii="Times New Roman" w:eastAsia="Times New Roman" w:hAnsi="Times New Roman" w:cs="Times New Roman"/>
          <w:lang w:val="en-US"/>
        </w:rPr>
        <w:t xml:space="preserve">. </w:t>
      </w:r>
      <w:proofErr w:type="spellStart"/>
      <w:r w:rsidR="00BD7028" w:rsidRPr="00BD7028">
        <w:rPr>
          <w:rFonts w:ascii="Times New Roman" w:eastAsia="Times New Roman" w:hAnsi="Times New Roman" w:cs="Times New Roman"/>
          <w:lang w:val="en-US"/>
        </w:rPr>
        <w:t>Banuhampu</w:t>
      </w:r>
      <w:proofErr w:type="spellEnd"/>
      <w:r w:rsidR="00BD7028" w:rsidRPr="00BD7028">
        <w:rPr>
          <w:rFonts w:ascii="Times New Roman" w:eastAsia="Times New Roman" w:hAnsi="Times New Roman" w:cs="Times New Roman"/>
          <w:lang w:val="en-US"/>
        </w:rPr>
        <w:t xml:space="preserve">, Kota </w:t>
      </w:r>
      <w:proofErr w:type="spellStart"/>
      <w:r w:rsidR="00BD7028" w:rsidRPr="00BD7028">
        <w:rPr>
          <w:rFonts w:ascii="Times New Roman" w:eastAsia="Times New Roman" w:hAnsi="Times New Roman" w:cs="Times New Roman"/>
          <w:lang w:val="en-US"/>
        </w:rPr>
        <w:t>Bukittinggi</w:t>
      </w:r>
      <w:proofErr w:type="spellEnd"/>
      <w:r w:rsidR="00BD7028" w:rsidRPr="00BD7028">
        <w:rPr>
          <w:rFonts w:ascii="Times New Roman" w:eastAsia="Times New Roman" w:hAnsi="Times New Roman" w:cs="Times New Roman"/>
          <w:lang w:val="en-US"/>
        </w:rPr>
        <w:t>, Sumatera Barat 26181</w:t>
      </w:r>
    </w:p>
    <w:p w14:paraId="1D7987CC" w14:textId="413CCA3E" w:rsidR="00417D73" w:rsidRPr="00417D73" w:rsidRDefault="008B0978" w:rsidP="00417D73">
      <w:pPr>
        <w:spacing w:after="0" w:line="240" w:lineRule="auto"/>
        <w:jc w:val="center"/>
        <w:rPr>
          <w:rStyle w:val="Hyperlink"/>
          <w:rFonts w:ascii="Times New Roman" w:eastAsia="Times New Roman" w:hAnsi="Times New Roman" w:cs="Times New Roman"/>
          <w:lang w:val="en-US"/>
        </w:rPr>
      </w:pPr>
      <w:proofErr w:type="gramStart"/>
      <w:r>
        <w:rPr>
          <w:rFonts w:ascii="Times New Roman" w:eastAsia="Times New Roman" w:hAnsi="Times New Roman" w:cs="Times New Roman"/>
          <w:lang w:val="en-US"/>
        </w:rPr>
        <w:t xml:space="preserve">Email </w:t>
      </w:r>
      <w:r w:rsidR="00417D73">
        <w:rPr>
          <w:rStyle w:val="Hyperlink"/>
          <w:rFonts w:ascii="Times New Roman" w:eastAsia="Times New Roman" w:hAnsi="Times New Roman" w:cs="Times New Roman"/>
          <w:lang w:val="en-US"/>
        </w:rPr>
        <w:t>:</w:t>
      </w:r>
      <w:proofErr w:type="gramEnd"/>
      <w:r w:rsidR="00417D73">
        <w:rPr>
          <w:rStyle w:val="Hyperlink"/>
          <w:rFonts w:ascii="Times New Roman" w:eastAsia="Times New Roman" w:hAnsi="Times New Roman" w:cs="Times New Roman"/>
          <w:lang w:val="en-US"/>
        </w:rPr>
        <w:t xml:space="preserve"> afifahwiyandani@gmail.com</w:t>
      </w:r>
      <w:r w:rsidR="00417D73" w:rsidRPr="00417D73">
        <w:rPr>
          <w:rStyle w:val="Hyperlink"/>
          <w:rFonts w:ascii="Times New Roman" w:eastAsia="Times New Roman" w:hAnsi="Times New Roman" w:cs="Times New Roman"/>
          <w:lang w:val="en-US"/>
        </w:rPr>
        <w:t xml:space="preserve"> ,jasmienti@uinbukittinggi.ac.</w:t>
      </w:r>
      <w:r w:rsidR="00417D73">
        <w:rPr>
          <w:rStyle w:val="Hyperlink"/>
          <w:rFonts w:ascii="Times New Roman" w:eastAsia="Times New Roman" w:hAnsi="Times New Roman" w:cs="Times New Roman"/>
          <w:lang w:val="en-US"/>
        </w:rPr>
        <w:t>id</w:t>
      </w:r>
      <w:r w:rsidR="00417D73" w:rsidRPr="00417D73">
        <w:rPr>
          <w:rStyle w:val="Hyperlink"/>
          <w:rFonts w:ascii="Times New Roman" w:eastAsia="Times New Roman" w:hAnsi="Times New Roman" w:cs="Times New Roman"/>
          <w:lang w:val="en-US"/>
        </w:rPr>
        <w:t xml:space="preserve"> ,</w:t>
      </w:r>
    </w:p>
    <w:p w14:paraId="6AADB8A5" w14:textId="62286A4A" w:rsidR="00E04314" w:rsidRDefault="00417D73" w:rsidP="00417D73">
      <w:pPr>
        <w:spacing w:after="0" w:line="240" w:lineRule="auto"/>
        <w:jc w:val="center"/>
        <w:rPr>
          <w:rStyle w:val="Hyperlink"/>
          <w:rFonts w:ascii="Times New Roman" w:eastAsia="Times New Roman" w:hAnsi="Times New Roman" w:cs="Times New Roman"/>
          <w:lang w:val="en-US"/>
        </w:rPr>
      </w:pPr>
      <w:r w:rsidRPr="00417D73">
        <w:rPr>
          <w:rStyle w:val="Hyperlink"/>
          <w:rFonts w:ascii="Times New Roman" w:eastAsia="Times New Roman" w:hAnsi="Times New Roman" w:cs="Times New Roman"/>
          <w:lang w:val="en-US"/>
        </w:rPr>
        <w:t>pen</w:t>
      </w:r>
      <w:r>
        <w:rPr>
          <w:rStyle w:val="Hyperlink"/>
          <w:rFonts w:ascii="Times New Roman" w:eastAsia="Times New Roman" w:hAnsi="Times New Roman" w:cs="Times New Roman"/>
          <w:lang w:val="en-US"/>
        </w:rPr>
        <w:t>dihasibuan@uinbukittinggi.ac.id,</w:t>
      </w:r>
      <w:r w:rsidRPr="00417D73">
        <w:rPr>
          <w:rStyle w:val="Hyperlink"/>
          <w:rFonts w:ascii="Times New Roman" w:eastAsia="Times New Roman" w:hAnsi="Times New Roman" w:cs="Times New Roman"/>
          <w:lang w:val="en-US"/>
        </w:rPr>
        <w:t xml:space="preserve"> diyanpe</w:t>
      </w:r>
      <w:r>
        <w:rPr>
          <w:rStyle w:val="Hyperlink"/>
          <w:rFonts w:ascii="Times New Roman" w:eastAsia="Times New Roman" w:hAnsi="Times New Roman" w:cs="Times New Roman"/>
          <w:lang w:val="en-US"/>
        </w:rPr>
        <w:t>rmatayanda@uinbukittinggi.ac.id</w:t>
      </w:r>
    </w:p>
    <w:p w14:paraId="425AB652" w14:textId="77777777" w:rsidR="004F3ABC" w:rsidRDefault="004F3ABC" w:rsidP="004F3ABC">
      <w:pPr>
        <w:spacing w:after="0" w:line="240" w:lineRule="auto"/>
        <w:jc w:val="center"/>
        <w:rPr>
          <w:rFonts w:ascii="Times New Roman" w:eastAsia="Times New Roman" w:hAnsi="Times New Roman" w:cs="Times New Roman"/>
          <w:b/>
          <w:sz w:val="24"/>
          <w:szCs w:val="24"/>
        </w:rPr>
      </w:pPr>
    </w:p>
    <w:p w14:paraId="4F559802" w14:textId="77777777" w:rsidR="00417D73" w:rsidRPr="00417D73" w:rsidRDefault="00390012" w:rsidP="00417D73">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417D73" w:rsidRPr="00417D73">
        <w:rPr>
          <w:rFonts w:ascii="Times New Roman" w:eastAsia="Times New Roman" w:hAnsi="Times New Roman" w:cs="Times New Roman"/>
          <w:i/>
          <w:sz w:val="20"/>
          <w:szCs w:val="20"/>
        </w:rPr>
        <w:t>This research is motivated by students' attitudes such as bad manners of speaking to teachers and friends, being lazy in doing assignments and so on. This is not significant compared to the way and personality of Islamic Religious Education teachers behave towards their students. The purpose of this study is to determine the relationship between the personality of Islamic Religious Education teachers and the attitudes of fifth-grade students of SDN 04 Sungai Talang, Guguak District. The type of research used is quantitative correlational research using a questionnaire instrument. The population is 19 fifth-grade students of SDN 04 Sungai Talang. Data collection was taken through questionnaires and documentation. The collected data, in accordance with this type of research, namely two-variable research, the independent variable (X) and the dependent variable (Y) are ordinal, so the author uses the contingency coefficient correlation formula. The results of the study indicate that the personality of Islamic Religious Education teachers has a significant relationship with students' attitudes and is categorized as "Good" with a percentage of 80.13% and students' attitudes are categorized as "Good" with a percentage of 76.80%. Meanwhile, the relationship between Islamic Religious Education teacher personality and fifth-grade students' attitudes showed a contribution of 0.940 × 100% = 0.94%, with the remainder influenced by other variables. The rxy value of 0.940 with df = 16 is greater than the rt at both the 5% and 1% significance levels, i.e., 0.497 &lt; 0.940 &gt; 0.623. This means that Ha is accepted and H0 is rejected.</w:t>
      </w:r>
    </w:p>
    <w:p w14:paraId="21B56071" w14:textId="77777777" w:rsidR="00417D73" w:rsidRPr="00417D73" w:rsidRDefault="00417D73" w:rsidP="00417D73">
      <w:pPr>
        <w:spacing w:after="0" w:line="240" w:lineRule="auto"/>
        <w:jc w:val="both"/>
        <w:rPr>
          <w:rFonts w:ascii="Times New Roman" w:eastAsia="Times New Roman" w:hAnsi="Times New Roman" w:cs="Times New Roman"/>
          <w:i/>
          <w:sz w:val="20"/>
          <w:szCs w:val="20"/>
        </w:rPr>
      </w:pPr>
    </w:p>
    <w:p w14:paraId="7792820D" w14:textId="46418F1D" w:rsidR="004F3ABC" w:rsidRDefault="00417D73" w:rsidP="00417D73">
      <w:pPr>
        <w:spacing w:after="0" w:line="240" w:lineRule="auto"/>
        <w:jc w:val="both"/>
        <w:rPr>
          <w:rFonts w:ascii="Times New Roman" w:eastAsia="Times New Roman" w:hAnsi="Times New Roman" w:cs="Times New Roman"/>
          <w:i/>
          <w:sz w:val="20"/>
          <w:szCs w:val="20"/>
        </w:rPr>
      </w:pPr>
      <w:r w:rsidRPr="00417D73">
        <w:rPr>
          <w:rFonts w:ascii="Times New Roman" w:eastAsia="Times New Roman" w:hAnsi="Times New Roman" w:cs="Times New Roman"/>
          <w:b/>
          <w:i/>
          <w:sz w:val="20"/>
          <w:szCs w:val="20"/>
        </w:rPr>
        <w:t>Keywords</w:t>
      </w:r>
      <w:r w:rsidRPr="00417D73">
        <w:rPr>
          <w:rFonts w:ascii="Times New Roman" w:eastAsia="Times New Roman" w:hAnsi="Times New Roman" w:cs="Times New Roman"/>
          <w:i/>
          <w:sz w:val="20"/>
          <w:szCs w:val="20"/>
        </w:rPr>
        <w:t>: Islamic Religious Education Teacher Personality, Student Attitudes</w:t>
      </w:r>
    </w:p>
    <w:p w14:paraId="5C1C30FD" w14:textId="77777777" w:rsidR="00417D73" w:rsidRDefault="00417D73" w:rsidP="00417D73">
      <w:pPr>
        <w:spacing w:after="0" w:line="240" w:lineRule="auto"/>
        <w:jc w:val="both"/>
        <w:rPr>
          <w:rFonts w:ascii="Times New Roman" w:eastAsia="Times New Roman" w:hAnsi="Times New Roman" w:cs="Times New Roman"/>
          <w:sz w:val="24"/>
          <w:szCs w:val="24"/>
        </w:rPr>
      </w:pPr>
    </w:p>
    <w:p w14:paraId="30C1303C" w14:textId="77777777" w:rsidR="00417D73" w:rsidRPr="00417D73" w:rsidRDefault="00390012" w:rsidP="00417D73">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w:t>
      </w:r>
      <w:r w:rsidR="004F3ABC" w:rsidRPr="004F3ABC">
        <w:t xml:space="preserve"> </w:t>
      </w:r>
      <w:r w:rsidR="00417D73" w:rsidRPr="00417D73">
        <w:rPr>
          <w:rFonts w:ascii="Times New Roman" w:eastAsia="Times New Roman" w:hAnsi="Times New Roman" w:cs="Times New Roman"/>
          <w:sz w:val="20"/>
          <w:szCs w:val="20"/>
        </w:rPr>
        <w:t>Penelitian ini dilatarbelakangi oleh sikap siswa seperti cara berbicara yang tidak baik kepada guru dan temannya, malas mengerjakan tugas dan lain sebagainya. Hal ini tidak signifikan dibandingkan cara dan kepribadian guru Pendidikan Agama Islam bersikap kepada siswanya. Tujuan dari penelitian ini adalah untuk mengetahui hubungan antara kepribadian guru Pendidikan Agama Islam dengan sikap siswa kelas V SDN 04 Sungai Talang Kecamatan Guguak. Jenis penelitian yang digunakan yaitu penelitian kuantitatif korelasional dengan menggunakan instrumen angket. Populasinya adalah siswa kelas V SDN 04 Sungai Talang yang berjumlah 19 siswa. Pengumpulan data diambil melalui angket dan dokumentasi. Data yang terkumpul, sesuai dengan jenis penelitian ini yaitu penelitian dua variabel, Variabel independent (X) dan Variabel dependent (Y) bersifat ordinal, maka penulis menggunakan rumus korelasi koifiensi kontigensi. Hasil penelitian menunjukkan bahwa kepribadian guru Pendidikan Agama Islam terdapat hubungan yang signifikan dengan sikap siswa dan terkategori “Baik” dengan persentase 80,13% dan sikap siswa terkategori “Baik” dengan persentase 76,80%. Sedangkan hubungan kepribadian guru Pendidikan Agama Islam dengan sikap siswa kelas V memberikan kontribusi kepribadian guru pendidikan agama islam dengan sikap siswa adalah 0,940 × 100% = 0,94% dan selebihnya dipengaruhi variabel lain. Dimana rxy 0,940 dengan df = 16 lebih besar dari rt pada taraf signifikan 5% maupun 1% yaitu = 0,497 &lt; 0,940 &gt; 0,623, ini berarti Ha diterima dan H0 ditolak.</w:t>
      </w:r>
    </w:p>
    <w:p w14:paraId="7E6441A3" w14:textId="77777777" w:rsidR="00417D73" w:rsidRPr="00417D73" w:rsidRDefault="00417D73" w:rsidP="00417D73">
      <w:pPr>
        <w:spacing w:after="0" w:line="240" w:lineRule="auto"/>
        <w:jc w:val="both"/>
        <w:rPr>
          <w:rFonts w:ascii="Times New Roman" w:eastAsia="Times New Roman" w:hAnsi="Times New Roman" w:cs="Times New Roman"/>
          <w:sz w:val="20"/>
          <w:szCs w:val="20"/>
        </w:rPr>
      </w:pPr>
    </w:p>
    <w:p w14:paraId="19EEFF0B" w14:textId="6737143B" w:rsidR="004F3ABC" w:rsidRDefault="00417D73" w:rsidP="00417D73">
      <w:pPr>
        <w:spacing w:after="0" w:line="240" w:lineRule="auto"/>
        <w:jc w:val="both"/>
        <w:rPr>
          <w:rFonts w:ascii="Times New Roman" w:eastAsia="Times New Roman" w:hAnsi="Times New Roman" w:cs="Times New Roman"/>
          <w:sz w:val="20"/>
          <w:szCs w:val="20"/>
        </w:rPr>
      </w:pPr>
      <w:r w:rsidRPr="00417D73">
        <w:rPr>
          <w:rFonts w:ascii="Times New Roman" w:eastAsia="Times New Roman" w:hAnsi="Times New Roman" w:cs="Times New Roman"/>
          <w:b/>
          <w:sz w:val="20"/>
          <w:szCs w:val="20"/>
        </w:rPr>
        <w:t>Kata Kunci</w:t>
      </w:r>
      <w:r w:rsidRPr="00417D73">
        <w:rPr>
          <w:rFonts w:ascii="Times New Roman" w:eastAsia="Times New Roman" w:hAnsi="Times New Roman" w:cs="Times New Roman"/>
          <w:sz w:val="20"/>
          <w:szCs w:val="20"/>
        </w:rPr>
        <w:t xml:space="preserve"> : Kepribadian Guru Pendidikan Agama Islam, Sikap Siswa</w:t>
      </w:r>
    </w:p>
    <w:p w14:paraId="42D6504C" w14:textId="77777777" w:rsidR="00417D73" w:rsidRDefault="00417D73" w:rsidP="00417D73">
      <w:pPr>
        <w:spacing w:after="0" w:line="240" w:lineRule="auto"/>
        <w:jc w:val="both"/>
        <w:rPr>
          <w:rFonts w:ascii="Times New Roman" w:eastAsia="Times New Roman" w:hAnsi="Times New Roman" w:cs="Times New Roman"/>
          <w:sz w:val="20"/>
          <w:szCs w:val="20"/>
        </w:rPr>
      </w:pPr>
    </w:p>
    <w:p w14:paraId="32D346A2" w14:textId="77777777" w:rsidR="00417D73" w:rsidRDefault="00417D73" w:rsidP="00417D73">
      <w:pPr>
        <w:spacing w:after="0" w:line="240" w:lineRule="auto"/>
        <w:jc w:val="both"/>
        <w:rPr>
          <w:rFonts w:ascii="Times New Roman" w:eastAsia="Times New Roman" w:hAnsi="Times New Roman" w:cs="Times New Roman"/>
          <w:sz w:val="20"/>
          <w:szCs w:val="20"/>
        </w:rPr>
      </w:pPr>
    </w:p>
    <w:p w14:paraId="6E497237" w14:textId="77777777" w:rsidR="00417D73" w:rsidRDefault="00417D73" w:rsidP="00417D73">
      <w:pPr>
        <w:spacing w:after="0" w:line="240" w:lineRule="auto"/>
        <w:jc w:val="both"/>
        <w:rPr>
          <w:rFonts w:ascii="Times New Roman" w:eastAsia="Times New Roman" w:hAnsi="Times New Roman" w:cs="Times New Roman"/>
          <w:sz w:val="20"/>
          <w:szCs w:val="20"/>
        </w:rPr>
      </w:pPr>
    </w:p>
    <w:p w14:paraId="01DA2EF4" w14:textId="350F6033" w:rsidR="00BB77EA" w:rsidRDefault="00390012" w:rsidP="00A24A27">
      <w:pPr>
        <w:pStyle w:val="ListParagraph"/>
        <w:numPr>
          <w:ilvl w:val="0"/>
          <w:numId w:val="1"/>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lastRenderedPageBreak/>
        <w:t>LATAR BELAKANG</w:t>
      </w:r>
    </w:p>
    <w:p w14:paraId="1ADD19AE" w14:textId="7A44B261" w:rsidR="00417D73" w:rsidRPr="00417D73" w:rsidRDefault="00417D73" w:rsidP="00417D73">
      <w:pPr>
        <w:pStyle w:val="ListParagraph"/>
        <w:autoSpaceDE w:val="0"/>
        <w:autoSpaceDN w:val="0"/>
        <w:adjustRightInd w:val="0"/>
        <w:spacing w:before="120" w:after="120" w:line="360" w:lineRule="auto"/>
        <w:ind w:left="0" w:firstLine="633"/>
        <w:jc w:val="both"/>
        <w:rPr>
          <w:rFonts w:asciiTheme="majorBidi" w:eastAsia="Times New Roman" w:hAnsiTheme="majorBidi" w:cstheme="majorBidi"/>
          <w:bCs/>
          <w:sz w:val="24"/>
          <w:szCs w:val="24"/>
        </w:rPr>
      </w:pPr>
      <w:r w:rsidRPr="00417D73">
        <w:rPr>
          <w:rFonts w:asciiTheme="majorBidi" w:eastAsia="Times New Roman" w:hAnsiTheme="majorBidi" w:cstheme="majorBidi"/>
          <w:bCs/>
          <w:sz w:val="24"/>
          <w:szCs w:val="24"/>
        </w:rPr>
        <w:t xml:space="preserve">Dalam pepatah jawa, guru memiliki istilah sosok yang digugu dan ditiru (dibenarkan perkataannya dan </w:t>
      </w:r>
      <w:r>
        <w:rPr>
          <w:rFonts w:asciiTheme="majorBidi" w:eastAsia="Times New Roman" w:hAnsiTheme="majorBidi" w:cstheme="majorBidi"/>
          <w:bCs/>
          <w:sz w:val="24"/>
          <w:szCs w:val="24"/>
          <w:lang w:val="en-US"/>
        </w:rPr>
        <w:t xml:space="preserve"> </w:t>
      </w:r>
      <w:r w:rsidRPr="00417D73">
        <w:rPr>
          <w:rFonts w:asciiTheme="majorBidi" w:eastAsia="Times New Roman" w:hAnsiTheme="majorBidi" w:cstheme="majorBidi"/>
          <w:bCs/>
          <w:sz w:val="24"/>
          <w:szCs w:val="24"/>
        </w:rPr>
        <w:t>dicontoh tingkah lakunya). Guru merupakan seseorang yang Tugas pokoknya adalah mengajarkan, mendidik, membimbing, dan menilai pesertadidik di berbagai tingkat pendidikan, baik itu pendidikan dasar, menengah, maupun formal (Saeful Kurniawan, 2023).</w:t>
      </w:r>
    </w:p>
    <w:p w14:paraId="2F2EF038" w14:textId="77777777" w:rsidR="00417D73" w:rsidRPr="00417D73" w:rsidRDefault="00417D73" w:rsidP="00417D73">
      <w:pPr>
        <w:pStyle w:val="ListParagraph"/>
        <w:autoSpaceDE w:val="0"/>
        <w:autoSpaceDN w:val="0"/>
        <w:adjustRightInd w:val="0"/>
        <w:spacing w:before="120" w:after="120" w:line="360" w:lineRule="auto"/>
        <w:ind w:left="0" w:firstLine="633"/>
        <w:jc w:val="both"/>
        <w:rPr>
          <w:rFonts w:asciiTheme="majorBidi" w:eastAsia="Times New Roman" w:hAnsiTheme="majorBidi" w:cstheme="majorBidi"/>
          <w:bCs/>
          <w:sz w:val="24"/>
          <w:szCs w:val="24"/>
        </w:rPr>
      </w:pPr>
      <w:r w:rsidRPr="00417D73">
        <w:rPr>
          <w:rFonts w:asciiTheme="majorBidi" w:eastAsia="Times New Roman" w:hAnsiTheme="majorBidi" w:cstheme="majorBidi"/>
          <w:bCs/>
          <w:sz w:val="24"/>
          <w:szCs w:val="24"/>
        </w:rPr>
        <w:t>Menjadi seorang guru berarti seseorang perlu menjaga citra diri, wibawa, memberikan contoh yang baik, serta menjaga integritas kredibilitas dan juga kepribadiannya dalam setiap tindakannya. Kepribadian seorang guru merupakan kemampuan seseorang yang menunjukkan sifat yang baik, matang, bisa menjadi teladan bagi siswa, serta memiliki moral yang tinggi. Kepribadian positif yang dimiliki oleh seorang guru dapat berdampak pada perilaku siswa sehingga berdampak pada kualitas pembelajaran dan perubahan prilaku. Pada zaman sekarang ini, sikap siswa menjadi berita yang hangat dibicarakan dalam kehidupan dunia pendidikan masa kini. Keadaan ini terjadi karena dunia pendidikan saat ini hanya meningktakan kecerdasan intelektual tanpa dibarengi dengan pentingnya perkembangan kecerdasan emosional (Susilo Surahman, dkk, 2025).</w:t>
      </w:r>
    </w:p>
    <w:p w14:paraId="36C25D2D" w14:textId="77777777" w:rsidR="00417D73" w:rsidRPr="00417D73" w:rsidRDefault="00417D73" w:rsidP="00417D73">
      <w:pPr>
        <w:pStyle w:val="ListParagraph"/>
        <w:autoSpaceDE w:val="0"/>
        <w:autoSpaceDN w:val="0"/>
        <w:adjustRightInd w:val="0"/>
        <w:spacing w:before="120" w:after="120" w:line="360" w:lineRule="auto"/>
        <w:ind w:left="0" w:firstLine="633"/>
        <w:jc w:val="both"/>
        <w:rPr>
          <w:rFonts w:asciiTheme="majorBidi" w:eastAsia="Times New Roman" w:hAnsiTheme="majorBidi" w:cstheme="majorBidi"/>
          <w:bCs/>
          <w:sz w:val="24"/>
          <w:szCs w:val="24"/>
        </w:rPr>
      </w:pPr>
      <w:r w:rsidRPr="00417D73">
        <w:rPr>
          <w:rFonts w:asciiTheme="majorBidi" w:eastAsia="Times New Roman" w:hAnsiTheme="majorBidi" w:cstheme="majorBidi"/>
          <w:bCs/>
          <w:sz w:val="24"/>
          <w:szCs w:val="24"/>
        </w:rPr>
        <w:tab/>
        <w:t>Kepribadian guru PAI merupakan sesuatu Sebagai penghubung antara pemahaman teoritis di bidang pendidikan dan kemampuan praktis dalam menjalankan profesinya, khususnya dalam pelaksanaan proses pembelajaran. Sikap sisw atertanam pada diri siswa dan jug adapt dipengaruhi oleh kepribadian guru atau cara guru bersikap terhadapnya. Setiap siswa tidak akan selamanya bersifat positif bahkan tidak akan selalu bersifat negatif. Perilaku seluruh siswa memang berbeda-beda, salah satunya ada yang tertarik dan ada juga yang kurang minat, maka dipengaruhi oleh faktor dari luar budaya sosial di setiap latar belakang perilaku siswa  serta pengalaman pribadi mereka. Ketika siswa memiliki sikap yang positif dalam belajar, mereka cenderung lebih aktif dan terlibat dalam kegiatan pembelajaran, sementara sikap negatif akan membuat partisipasi mereka lebih rendah (Safili, dkk, 2020).</w:t>
      </w:r>
    </w:p>
    <w:p w14:paraId="597D501A" w14:textId="77777777" w:rsidR="00417D73" w:rsidRPr="00417D73" w:rsidRDefault="00417D73" w:rsidP="00417D73">
      <w:pPr>
        <w:pStyle w:val="ListParagraph"/>
        <w:autoSpaceDE w:val="0"/>
        <w:autoSpaceDN w:val="0"/>
        <w:adjustRightInd w:val="0"/>
        <w:spacing w:before="120" w:after="120" w:line="360" w:lineRule="auto"/>
        <w:ind w:left="0" w:firstLine="633"/>
        <w:jc w:val="both"/>
        <w:rPr>
          <w:rFonts w:asciiTheme="majorBidi" w:eastAsia="Times New Roman" w:hAnsiTheme="majorBidi" w:cstheme="majorBidi"/>
          <w:bCs/>
          <w:sz w:val="24"/>
          <w:szCs w:val="24"/>
        </w:rPr>
      </w:pPr>
      <w:r w:rsidRPr="00417D73">
        <w:rPr>
          <w:rFonts w:asciiTheme="majorBidi" w:eastAsia="Times New Roman" w:hAnsiTheme="majorBidi" w:cstheme="majorBidi"/>
          <w:bCs/>
          <w:sz w:val="24"/>
          <w:szCs w:val="24"/>
        </w:rPr>
        <w:tab/>
        <w:t xml:space="preserve">Seorang guru, yang dihormati dan dijadikan teladan, perlu menunjukkan karakter, perilaku, dan sikap yang positif, baik di lingkungan pendidikan maupun dalam interaksi sosial sehari-hari. Guru berfungsi sebagai panutan yang menjadi model bagi siswa-siswanya dalam bertindak dan berperilaku. Kepribadian seorang guru bukan hanya </w:t>
      </w:r>
      <w:r w:rsidRPr="00417D73">
        <w:rPr>
          <w:rFonts w:asciiTheme="majorBidi" w:eastAsia="Times New Roman" w:hAnsiTheme="majorBidi" w:cstheme="majorBidi"/>
          <w:bCs/>
          <w:sz w:val="24"/>
          <w:szCs w:val="24"/>
        </w:rPr>
        <w:lastRenderedPageBreak/>
        <w:t>sebagai landasan untuk bertindak baik, tetapi juga sebagai contoh yang dapat diteladani oleh siswa dalam proses perkembangan mereka. Figur Guru yang sempurna menurut ajaran Islam telah diberikan teladan oleh Rasulullah SAW.. Sebagaimana Firman Allah dalam QS. Al- Ahzab ayat 21.</w:t>
      </w:r>
    </w:p>
    <w:p w14:paraId="3776DD99" w14:textId="77777777" w:rsidR="00417D73" w:rsidRPr="00417D73" w:rsidRDefault="00417D73" w:rsidP="00417D73">
      <w:pPr>
        <w:pStyle w:val="ListParagraph"/>
        <w:autoSpaceDE w:val="0"/>
        <w:autoSpaceDN w:val="0"/>
        <w:adjustRightInd w:val="0"/>
        <w:spacing w:before="120" w:after="120" w:line="360" w:lineRule="auto"/>
        <w:ind w:left="0" w:firstLine="633"/>
        <w:jc w:val="right"/>
        <w:rPr>
          <w:rFonts w:asciiTheme="majorBidi" w:eastAsia="Times New Roman" w:hAnsiTheme="majorBidi" w:cstheme="majorBidi"/>
          <w:bCs/>
          <w:sz w:val="24"/>
          <w:szCs w:val="24"/>
        </w:rPr>
      </w:pPr>
      <w:r w:rsidRPr="00417D73">
        <w:rPr>
          <w:rFonts w:asciiTheme="majorBidi" w:eastAsia="Times New Roman" w:hAnsiTheme="majorBidi" w:cstheme="majorBidi"/>
          <w:bCs/>
          <w:sz w:val="24"/>
          <w:szCs w:val="24"/>
          <w:rtl/>
        </w:rPr>
        <w:t>لَّقَدْ كَانَ لَكُمْ فِى رَسُولِ ٱللَّهِ أُسْوَةٌ حَسَنَةٌ لِّمَن كَانَ يَرْجُوا ٱللَّهَ وَٱلْيَوْمَ ٱلْـَٔاخِرَ وَذَكَرَ ٱللَّهَ كَثِيرًا</w:t>
      </w:r>
    </w:p>
    <w:p w14:paraId="661FFC7D" w14:textId="77777777" w:rsidR="00417D73" w:rsidRPr="00417D73" w:rsidRDefault="00417D73" w:rsidP="00417D73">
      <w:pPr>
        <w:pStyle w:val="ListParagraph"/>
        <w:autoSpaceDE w:val="0"/>
        <w:autoSpaceDN w:val="0"/>
        <w:adjustRightInd w:val="0"/>
        <w:spacing w:before="120" w:after="120" w:line="360" w:lineRule="auto"/>
        <w:ind w:left="0" w:firstLine="633"/>
        <w:jc w:val="both"/>
        <w:rPr>
          <w:rFonts w:asciiTheme="majorBidi" w:eastAsia="Times New Roman" w:hAnsiTheme="majorBidi" w:cstheme="majorBidi"/>
          <w:bCs/>
          <w:sz w:val="24"/>
          <w:szCs w:val="24"/>
        </w:rPr>
      </w:pPr>
      <w:r w:rsidRPr="00417D73">
        <w:rPr>
          <w:rFonts w:asciiTheme="majorBidi" w:eastAsia="Times New Roman" w:hAnsiTheme="majorBidi" w:cstheme="majorBidi"/>
          <w:bCs/>
          <w:sz w:val="24"/>
          <w:szCs w:val="24"/>
        </w:rPr>
        <w:t>Artinya: “Sungguh, telah ada pada (diri) Rasulullah itu suri tauladan yang baik bagimu (yaitu) bagi orang yang mengharap (rahmat) Allah dan kedatangan hari kiamat dan yang banyak mengingat Allah”. (Q.S Al- Ahzab ayat 21).</w:t>
      </w:r>
    </w:p>
    <w:p w14:paraId="7426334E" w14:textId="77777777" w:rsidR="00417D73" w:rsidRPr="00417D73" w:rsidRDefault="00417D73" w:rsidP="00417D73">
      <w:pPr>
        <w:pStyle w:val="ListParagraph"/>
        <w:autoSpaceDE w:val="0"/>
        <w:autoSpaceDN w:val="0"/>
        <w:adjustRightInd w:val="0"/>
        <w:spacing w:before="120" w:after="120" w:line="360" w:lineRule="auto"/>
        <w:ind w:left="0" w:firstLine="633"/>
        <w:jc w:val="both"/>
        <w:rPr>
          <w:rFonts w:asciiTheme="majorBidi" w:eastAsia="Times New Roman" w:hAnsiTheme="majorBidi" w:cstheme="majorBidi"/>
          <w:bCs/>
          <w:sz w:val="24"/>
          <w:szCs w:val="24"/>
        </w:rPr>
      </w:pPr>
      <w:r w:rsidRPr="00417D73">
        <w:rPr>
          <w:rFonts w:asciiTheme="majorBidi" w:eastAsia="Times New Roman" w:hAnsiTheme="majorBidi" w:cstheme="majorBidi"/>
          <w:bCs/>
          <w:sz w:val="24"/>
          <w:szCs w:val="24"/>
        </w:rPr>
        <w:tab/>
        <w:t>Dalam tafsirnya Imam Ibnu Katsir menafsirkan bahwa ayat ini memberikan hasil yang kokoh yang menjadikan Nabi Muhammad Saw sebagai contoh teladan, baik dalam perkataan, perbuatan, maupun seluruh aspek kehidupannya. Oleh karena itu, Allah memerintahkan umat manusia untuk menjadikan Nabi Muhammad Saw sebagai contoh yang patut diikuti, terutama terhadap hal kesabaran, keuletan hati dalam menghadapi cobaan, dan keseriusan saat berharap pertolongan Tuhan, seperti yang tercermin dalam peristiwa Perang Ahzab (Imam Ibnu Katsir, Tafsir Qur’anil Adzim).</w:t>
      </w:r>
    </w:p>
    <w:p w14:paraId="788B26C0" w14:textId="77777777" w:rsidR="00417D73" w:rsidRPr="00417D73" w:rsidRDefault="00417D73" w:rsidP="00417D73">
      <w:pPr>
        <w:pStyle w:val="ListParagraph"/>
        <w:autoSpaceDE w:val="0"/>
        <w:autoSpaceDN w:val="0"/>
        <w:adjustRightInd w:val="0"/>
        <w:spacing w:before="120" w:after="120" w:line="360" w:lineRule="auto"/>
        <w:ind w:left="0" w:firstLine="633"/>
        <w:jc w:val="both"/>
        <w:rPr>
          <w:rFonts w:asciiTheme="majorBidi" w:eastAsia="Times New Roman" w:hAnsiTheme="majorBidi" w:cstheme="majorBidi"/>
          <w:bCs/>
          <w:sz w:val="24"/>
          <w:szCs w:val="24"/>
        </w:rPr>
      </w:pPr>
      <w:r w:rsidRPr="00417D73">
        <w:rPr>
          <w:rFonts w:asciiTheme="majorBidi" w:eastAsia="Times New Roman" w:hAnsiTheme="majorBidi" w:cstheme="majorBidi"/>
          <w:bCs/>
          <w:sz w:val="24"/>
          <w:szCs w:val="24"/>
        </w:rPr>
        <w:tab/>
        <w:t>Jika seorang pendidik atau guru tidak menunjukkan perilaku yang baik, tentu hal itu akan mempengaruhi perilaku peserta didiknya. Sebaliknya, jika guru memiliki perilaku yang positif, maka siswa pun akan mengikuti dan mencerminkan hal yang sama. Ini tidak hanya berlaku dalam mengajarkan pengetahuan, tetapi juga dalam membentuk karakter, akhlak, dan Kepribadian siswa dapat dipengaruhi oleh setiap perkataan, tindakan, dan perilaku positif yang mereka tunjukkan, yang pada gilirannya akan memperbaiki citra diri dan kepribadian mereka.</w:t>
      </w:r>
    </w:p>
    <w:p w14:paraId="0D5A97DA" w14:textId="77777777" w:rsidR="00417D73" w:rsidRPr="00417D73" w:rsidRDefault="00417D73" w:rsidP="00417D73">
      <w:pPr>
        <w:pStyle w:val="ListParagraph"/>
        <w:autoSpaceDE w:val="0"/>
        <w:autoSpaceDN w:val="0"/>
        <w:adjustRightInd w:val="0"/>
        <w:spacing w:before="120" w:after="120" w:line="360" w:lineRule="auto"/>
        <w:ind w:left="0" w:firstLine="633"/>
        <w:jc w:val="both"/>
        <w:rPr>
          <w:rFonts w:asciiTheme="majorBidi" w:eastAsia="Times New Roman" w:hAnsiTheme="majorBidi" w:cstheme="majorBidi"/>
          <w:bCs/>
          <w:sz w:val="24"/>
          <w:szCs w:val="24"/>
        </w:rPr>
      </w:pPr>
      <w:r w:rsidRPr="00417D73">
        <w:rPr>
          <w:rFonts w:asciiTheme="majorBidi" w:eastAsia="Times New Roman" w:hAnsiTheme="majorBidi" w:cstheme="majorBidi"/>
          <w:bCs/>
          <w:sz w:val="24"/>
          <w:szCs w:val="24"/>
        </w:rPr>
        <w:tab/>
        <w:t>Dari perspektif psikologi, kepribadian merupakan suatu keseluruhan yang terbentuk dari interaksi antara aspek mental dan aspek perilaku. Aspek mental mencakup elemen-elemen internal seperti cara berpikir, perasaan, dan sikap yang dimiliki individu, sementara aspek perilaku merujuk pada tindakan-tindakan yang tampak atau observable, yang dilakukan berdasarkan proses mental tersebut. Kedua elemen ini saling berhubungan dan mempengaruhi satu sama lain, membentuk pola-pola perilaku yang mencerminkan karakter atau kepribadian seseorang (Damadi, 2020).</w:t>
      </w:r>
    </w:p>
    <w:p w14:paraId="678042A9" w14:textId="77777777" w:rsidR="00417D73" w:rsidRPr="00417D73" w:rsidRDefault="00417D73" w:rsidP="00417D73">
      <w:pPr>
        <w:pStyle w:val="ListParagraph"/>
        <w:autoSpaceDE w:val="0"/>
        <w:autoSpaceDN w:val="0"/>
        <w:adjustRightInd w:val="0"/>
        <w:spacing w:before="120" w:after="120" w:line="360" w:lineRule="auto"/>
        <w:ind w:left="0" w:firstLine="633"/>
        <w:jc w:val="both"/>
        <w:rPr>
          <w:rFonts w:asciiTheme="majorBidi" w:eastAsia="Times New Roman" w:hAnsiTheme="majorBidi" w:cstheme="majorBidi"/>
          <w:bCs/>
          <w:sz w:val="24"/>
          <w:szCs w:val="24"/>
        </w:rPr>
      </w:pPr>
      <w:r w:rsidRPr="00417D73">
        <w:rPr>
          <w:rFonts w:asciiTheme="majorBidi" w:eastAsia="Times New Roman" w:hAnsiTheme="majorBidi" w:cstheme="majorBidi"/>
          <w:bCs/>
          <w:sz w:val="24"/>
          <w:szCs w:val="24"/>
        </w:rPr>
        <w:tab/>
        <w:t xml:space="preserve">Kepribadian merupakan gambaran pola yang tertanam dalam diri seseorang, yang meliputi aspek kognitif, afektif, dan perilaku nyata, serta bertahan dalam jangka waktu </w:t>
      </w:r>
      <w:r w:rsidRPr="00417D73">
        <w:rPr>
          <w:rFonts w:asciiTheme="majorBidi" w:eastAsia="Times New Roman" w:hAnsiTheme="majorBidi" w:cstheme="majorBidi"/>
          <w:bCs/>
          <w:sz w:val="24"/>
          <w:szCs w:val="24"/>
        </w:rPr>
        <w:lastRenderedPageBreak/>
        <w:t>panjang. Pembentukan kepribadian terjadi melalui interaksi antara faktor biologis dan pengaruh lingkungan sekitar (Pupu Saeful Rahmat, 2018).</w:t>
      </w:r>
    </w:p>
    <w:p w14:paraId="3E8A3DA3" w14:textId="77777777" w:rsidR="00417D73" w:rsidRPr="00417D73" w:rsidRDefault="00417D73" w:rsidP="00417D73">
      <w:pPr>
        <w:pStyle w:val="ListParagraph"/>
        <w:autoSpaceDE w:val="0"/>
        <w:autoSpaceDN w:val="0"/>
        <w:adjustRightInd w:val="0"/>
        <w:spacing w:before="120" w:after="120" w:line="360" w:lineRule="auto"/>
        <w:ind w:left="0" w:firstLine="633"/>
        <w:jc w:val="both"/>
        <w:rPr>
          <w:rFonts w:asciiTheme="majorBidi" w:eastAsia="Times New Roman" w:hAnsiTheme="majorBidi" w:cstheme="majorBidi"/>
          <w:bCs/>
          <w:sz w:val="24"/>
          <w:szCs w:val="24"/>
        </w:rPr>
      </w:pPr>
      <w:r w:rsidRPr="00417D73">
        <w:rPr>
          <w:rFonts w:asciiTheme="majorBidi" w:eastAsia="Times New Roman" w:hAnsiTheme="majorBidi" w:cstheme="majorBidi"/>
          <w:bCs/>
          <w:sz w:val="24"/>
          <w:szCs w:val="24"/>
        </w:rPr>
        <w:t xml:space="preserve">Dapat di ketahui hasil pengamatan pertama yang dilakukan oleh peneliti di SDN 04 Sungai Talang, peneliti mengamati sikap seorang guru di Sekolah Dasar Negeri 04 Sungai Talang sangat baik, dipandang dari cara berbicara guru PAI kepada siswa dengan lemah lembut tanpa emosi saat menegur siswa yang berbuat kesalahan, guru berpakaian yang sopan seperti bapak guru yang memakai peci dan ibuk guru memakai baju kurung dan jilbab sebagai penutup kepala yang sesuai syari’at atau ketentuan islam dan guru yang tegas dan konsisten kepada siswa saat memberikan tugas. Seharusnya, kepribadian guru yang baik dapat memberikan pengaruh positif terhadap sikap siswa di sekolah. Namun, peneliti masih menemukan beberapa siswa yang kurang memperhatikan, tidak menjaga ucapan, dan cenderung malas dalam menyelesaikan tugas. </w:t>
      </w:r>
    </w:p>
    <w:p w14:paraId="586B73CD" w14:textId="77777777" w:rsidR="00417D73" w:rsidRPr="00417D73" w:rsidRDefault="00417D73" w:rsidP="00417D73">
      <w:pPr>
        <w:pStyle w:val="ListParagraph"/>
        <w:autoSpaceDE w:val="0"/>
        <w:autoSpaceDN w:val="0"/>
        <w:adjustRightInd w:val="0"/>
        <w:spacing w:before="120" w:after="120" w:line="360" w:lineRule="auto"/>
        <w:ind w:left="0" w:firstLine="633"/>
        <w:jc w:val="both"/>
        <w:rPr>
          <w:rFonts w:asciiTheme="majorBidi" w:eastAsia="Times New Roman" w:hAnsiTheme="majorBidi" w:cstheme="majorBidi"/>
          <w:bCs/>
          <w:sz w:val="24"/>
          <w:szCs w:val="24"/>
        </w:rPr>
      </w:pPr>
      <w:r w:rsidRPr="00417D73">
        <w:rPr>
          <w:rFonts w:asciiTheme="majorBidi" w:eastAsia="Times New Roman" w:hAnsiTheme="majorBidi" w:cstheme="majorBidi"/>
          <w:bCs/>
          <w:sz w:val="24"/>
          <w:szCs w:val="24"/>
        </w:rPr>
        <w:tab/>
        <w:t>Mengacu pada hasil wawancara peneliti terhadap seorang Guru Pendidikan Agama Islam Sekolah Dasar Negeri 04 Sungai Talang yang bernama Ibu Rahmi, S. Pd. I, beliau mengatakan bahwa sikap siswa di Sekolah Dasar Negeri 04 Sungai Talang sangat berpengaruh besar terhadap zaman yang sudah serba canggih, anak- anak sering bermain gadget dan pada akhirmya banyak bahasa gaul yang kurang pantas dan sudah biasa diucapkan anak- anak disekolah. Lalu beliau sudah melakukan berbagai cara dalam mengatasi hal tersebut seperti memberikan teguran pertama kali, lalu jika masih dilakukan, maka beliau memberikan sanksi berupa punishment yaitu jika masih berkata kotor, maka dikenakan denda sebanyak 5.000/ kata.</w:t>
      </w:r>
    </w:p>
    <w:p w14:paraId="0BE475B5" w14:textId="77777777" w:rsidR="00ED190A" w:rsidRPr="00ED190A" w:rsidRDefault="00ED190A" w:rsidP="00E04314">
      <w:pPr>
        <w:spacing w:after="0" w:line="240" w:lineRule="auto"/>
        <w:jc w:val="both"/>
        <w:rPr>
          <w:rFonts w:asciiTheme="majorBidi" w:eastAsia="Times New Roman" w:hAnsiTheme="majorBidi" w:cstheme="majorBidi"/>
          <w:bCs/>
          <w:sz w:val="24"/>
          <w:szCs w:val="24"/>
        </w:rPr>
      </w:pPr>
    </w:p>
    <w:p w14:paraId="7C55FE68" w14:textId="0C01EBDF" w:rsidR="00BB77EA" w:rsidRPr="00005B7F" w:rsidRDefault="00390012" w:rsidP="00A24A27">
      <w:pPr>
        <w:pStyle w:val="ListParagraph"/>
        <w:numPr>
          <w:ilvl w:val="0"/>
          <w:numId w:val="1"/>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METODE PENELITIAN</w:t>
      </w:r>
    </w:p>
    <w:p w14:paraId="548BEA41" w14:textId="77777777" w:rsidR="00417D73" w:rsidRPr="00417D73" w:rsidRDefault="00417D73" w:rsidP="00417D73">
      <w:pPr>
        <w:pStyle w:val="ListParagraph"/>
        <w:autoSpaceDE w:val="0"/>
        <w:autoSpaceDN w:val="0"/>
        <w:adjustRightInd w:val="0"/>
        <w:spacing w:before="120" w:after="120" w:line="360" w:lineRule="auto"/>
        <w:ind w:left="0" w:firstLine="633"/>
        <w:jc w:val="both"/>
        <w:rPr>
          <w:rFonts w:asciiTheme="majorBidi" w:eastAsia="Times New Roman" w:hAnsiTheme="majorBidi" w:cstheme="majorBidi"/>
          <w:bCs/>
          <w:sz w:val="24"/>
          <w:szCs w:val="24"/>
        </w:rPr>
      </w:pPr>
      <w:r w:rsidRPr="00417D73">
        <w:rPr>
          <w:rFonts w:asciiTheme="majorBidi" w:eastAsia="Times New Roman" w:hAnsiTheme="majorBidi" w:cstheme="majorBidi"/>
          <w:bCs/>
          <w:sz w:val="24"/>
          <w:szCs w:val="24"/>
        </w:rPr>
        <w:t>Penelitian ini mengadopsi pendekatan kuantitatif dengan menggunakan metode korelasional. Metode ini berfokus pada analisis hubungan antara berbagai variabel. Penelitian korelasional memungkinkan untuk memprediksi suatu nilai berdasarkan nilai lainnya dan juga menjelaskan hubungan antar variabel yang ada. Dengan demikian, Penelitian korelasional merupakan metode penelitian non-eksperimental yang digunakan untuk mengukur dua variabel, kemudian menganalisis serta menilai hubungan statistik antara keduanya tanpa adanya campur tangan variabel lain (Andri Wicaksono, 2022).</w:t>
      </w:r>
    </w:p>
    <w:p w14:paraId="16A6AB4A" w14:textId="77777777" w:rsidR="00417D73" w:rsidRPr="00417D73" w:rsidRDefault="00417D73" w:rsidP="00417D73">
      <w:pPr>
        <w:pStyle w:val="ListParagraph"/>
        <w:autoSpaceDE w:val="0"/>
        <w:autoSpaceDN w:val="0"/>
        <w:adjustRightInd w:val="0"/>
        <w:spacing w:before="120" w:after="120" w:line="360" w:lineRule="auto"/>
        <w:ind w:left="0" w:firstLine="633"/>
        <w:jc w:val="both"/>
        <w:rPr>
          <w:rFonts w:asciiTheme="majorBidi" w:eastAsia="Times New Roman" w:hAnsiTheme="majorBidi" w:cstheme="majorBidi"/>
          <w:bCs/>
          <w:sz w:val="24"/>
          <w:szCs w:val="24"/>
        </w:rPr>
      </w:pPr>
      <w:r w:rsidRPr="00417D73">
        <w:rPr>
          <w:rFonts w:asciiTheme="majorBidi" w:eastAsia="Times New Roman" w:hAnsiTheme="majorBidi" w:cstheme="majorBidi"/>
          <w:bCs/>
          <w:sz w:val="24"/>
          <w:szCs w:val="24"/>
        </w:rPr>
        <w:tab/>
        <w:t xml:space="preserve">Dalam penelitian ini, menggunakan populasi yang terdiri dari 18 siswa kelas V SDN 04 Sungai Talang. Metode yang digunakan untuk menganalisis data adalah dengan </w:t>
      </w:r>
      <w:r w:rsidRPr="00417D73">
        <w:rPr>
          <w:rFonts w:asciiTheme="majorBidi" w:eastAsia="Times New Roman" w:hAnsiTheme="majorBidi" w:cstheme="majorBidi"/>
          <w:bCs/>
          <w:sz w:val="24"/>
          <w:szCs w:val="24"/>
        </w:rPr>
        <w:lastRenderedPageBreak/>
        <w:t>pendekatan kuantitatif deskriptif, yang dilakukan setelah data terkumpul dan kemudian diklasifikasikan dalam bentuk kuantitatif. Untuk menganalisis data, digunakan teknik persentase dengan uji statistik, yakni uji normalitas dan uji linearitas.</w:t>
      </w:r>
    </w:p>
    <w:p w14:paraId="23DCA438" w14:textId="77777777" w:rsidR="00E04314" w:rsidRPr="00FD5962" w:rsidRDefault="00E04314" w:rsidP="00E04314">
      <w:pPr>
        <w:spacing w:after="0" w:line="240" w:lineRule="auto"/>
        <w:jc w:val="both"/>
        <w:rPr>
          <w:rFonts w:asciiTheme="majorBidi" w:eastAsia="Times New Roman" w:hAnsiTheme="majorBidi" w:cstheme="majorBidi"/>
          <w:bCs/>
          <w:sz w:val="24"/>
          <w:szCs w:val="24"/>
          <w:lang w:val="en-US"/>
        </w:rPr>
      </w:pPr>
    </w:p>
    <w:p w14:paraId="501BADAF" w14:textId="038D2980" w:rsidR="00BB77EA" w:rsidRDefault="00390012" w:rsidP="00A24A27">
      <w:pPr>
        <w:pStyle w:val="ListParagraph"/>
        <w:numPr>
          <w:ilvl w:val="0"/>
          <w:numId w:val="1"/>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 xml:space="preserve">HASIL DAN PEMBAHASAN </w:t>
      </w:r>
    </w:p>
    <w:p w14:paraId="060ABAAD" w14:textId="77777777" w:rsidR="00417D73" w:rsidRPr="00417D73" w:rsidRDefault="00417D73" w:rsidP="00417D73">
      <w:pPr>
        <w:pStyle w:val="ListParagraph"/>
        <w:numPr>
          <w:ilvl w:val="0"/>
          <w:numId w:val="15"/>
        </w:numPr>
        <w:spacing w:before="120" w:after="120" w:line="360" w:lineRule="auto"/>
        <w:jc w:val="both"/>
        <w:rPr>
          <w:rFonts w:ascii="Times New Roman" w:hAnsi="Times New Roman" w:cs="Times New Roman"/>
          <w:b/>
          <w:bCs/>
          <w:sz w:val="24"/>
          <w:szCs w:val="24"/>
          <w:lang w:val="sv-SE"/>
        </w:rPr>
      </w:pPr>
      <w:r w:rsidRPr="00417D73">
        <w:rPr>
          <w:rFonts w:ascii="Times New Roman" w:hAnsi="Times New Roman" w:cs="Times New Roman"/>
          <w:b/>
          <w:bCs/>
          <w:sz w:val="24"/>
          <w:szCs w:val="24"/>
          <w:lang w:val="sv-SE"/>
        </w:rPr>
        <w:t>Hasil Uji Angket Kepribadian Guru Pendidikan Agama Islam</w:t>
      </w:r>
    </w:p>
    <w:p w14:paraId="64A83026"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tab/>
        <w:t>Hasil dari penilaian kepribadian guru dalam pendidikan agama Islam dihitung berdasarkan frekuensi jawaban yang dipilih, yang kemudian dikalikan dengan hasil skor nilai untuk setiap jawaban.  Hasil yang didapat untuk peritungan tersebut dapat dilihat sebagai berikut :</w:t>
      </w:r>
    </w:p>
    <w:p w14:paraId="234C0F94"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t>Untuk Alternatif Jawaban SL (Selalu) diberi skor</w:t>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t>4x 193</w:t>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t>= 772</w:t>
      </w:r>
    </w:p>
    <w:p w14:paraId="37FE5837"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t>Untuk Alternatif Jawaban SR (Sering) diberi skor</w:t>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t>3x 81</w:t>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t>= 243</w:t>
      </w:r>
    </w:p>
    <w:p w14:paraId="338AF958"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t>Untuk Alternatif Jawaban KD (Kadang-Kadang) diberi skor</w:t>
      </w:r>
      <w:r w:rsidRPr="00417D73">
        <w:rPr>
          <w:rFonts w:ascii="Times New Roman" w:hAnsi="Times New Roman" w:cs="Times New Roman"/>
          <w:sz w:val="24"/>
          <w:szCs w:val="24"/>
          <w:lang w:val="sv-SE"/>
        </w:rPr>
        <w:tab/>
        <w:t>2x 53</w:t>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t>= 106</w:t>
      </w:r>
    </w:p>
    <w:p w14:paraId="758C63C1"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u w:val="single"/>
          <w:lang w:val="sv-SE"/>
        </w:rPr>
      </w:pPr>
      <w:r w:rsidRPr="00417D73">
        <w:rPr>
          <w:rFonts w:ascii="Times New Roman" w:hAnsi="Times New Roman" w:cs="Times New Roman"/>
          <w:sz w:val="24"/>
          <w:szCs w:val="24"/>
          <w:lang w:val="sv-SE"/>
        </w:rPr>
        <w:t>Untuk Alternatif Jawaban TP (Tidak Pernah) diberi skor</w:t>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r>
      <w:r w:rsidRPr="00417D73">
        <w:rPr>
          <w:rFonts w:ascii="Times New Roman" w:hAnsi="Times New Roman" w:cs="Times New Roman"/>
          <w:sz w:val="24"/>
          <w:szCs w:val="24"/>
          <w:u w:val="single"/>
          <w:lang w:val="sv-SE"/>
        </w:rPr>
        <w:t>1x 33</w:t>
      </w:r>
      <w:r w:rsidRPr="00417D73">
        <w:rPr>
          <w:rFonts w:ascii="Times New Roman" w:hAnsi="Times New Roman" w:cs="Times New Roman"/>
          <w:sz w:val="24"/>
          <w:szCs w:val="24"/>
          <w:u w:val="single"/>
          <w:lang w:val="sv-SE"/>
        </w:rPr>
        <w:tab/>
      </w:r>
      <w:r w:rsidRPr="00417D73">
        <w:rPr>
          <w:rFonts w:ascii="Times New Roman" w:hAnsi="Times New Roman" w:cs="Times New Roman"/>
          <w:sz w:val="24"/>
          <w:szCs w:val="24"/>
          <w:u w:val="single"/>
          <w:lang w:val="sv-SE"/>
        </w:rPr>
        <w:tab/>
        <w:t xml:space="preserve">= 33   </w:t>
      </w:r>
    </w:p>
    <w:p w14:paraId="25DBEB8F"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t>F</w:t>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t>= 1.154</w:t>
      </w:r>
    </w:p>
    <w:p w14:paraId="00E89DF3"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t>N</w:t>
      </w:r>
      <w:r w:rsidRPr="00417D73">
        <w:rPr>
          <w:rFonts w:ascii="Times New Roman" w:hAnsi="Times New Roman" w:cs="Times New Roman"/>
          <w:sz w:val="24"/>
          <w:szCs w:val="24"/>
          <w:lang w:val="sv-SE"/>
        </w:rPr>
        <w:tab/>
        <w:t>= 193 + 81 + 53 + 33</w:t>
      </w:r>
    </w:p>
    <w:p w14:paraId="77003450"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tab/>
        <w:t>= 360 x 4</w:t>
      </w:r>
    </w:p>
    <w:p w14:paraId="5DE3D460"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tab/>
        <w:t>= 1.440</w:t>
      </w:r>
    </w:p>
    <w:p w14:paraId="0857613D" w14:textId="77777777" w:rsidR="00417D73" w:rsidRPr="00417D73" w:rsidRDefault="00417D73" w:rsidP="00417D73">
      <w:pPr>
        <w:spacing w:before="120" w:after="120" w:line="360" w:lineRule="auto"/>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t>Berikut ini adalah rumus yang digunakan untuk menghitung persentasenya::</w:t>
      </w:r>
    </w:p>
    <w:p w14:paraId="1B3A0607" w14:textId="77777777" w:rsidR="00417D73" w:rsidRPr="00417D73" w:rsidRDefault="00417D73" w:rsidP="00417D73">
      <w:pPr>
        <w:pStyle w:val="ListParagraph"/>
        <w:spacing w:before="120" w:after="120" w:line="360" w:lineRule="auto"/>
        <w:ind w:left="0"/>
        <w:jc w:val="both"/>
        <w:rPr>
          <w:rFonts w:ascii="Times New Roman" w:eastAsiaTheme="minorEastAsia" w:hAnsi="Times New Roman" w:cs="Times New Roman"/>
          <w:sz w:val="24"/>
          <w:szCs w:val="24"/>
          <w:lang w:val="sv-SE"/>
        </w:rPr>
      </w:pPr>
      <w:r w:rsidRPr="00417D73">
        <w:rPr>
          <w:rFonts w:ascii="Times New Roman" w:hAnsi="Times New Roman" w:cs="Times New Roman"/>
          <w:sz w:val="24"/>
          <w:szCs w:val="24"/>
          <w:lang w:val="sv-SE"/>
        </w:rPr>
        <w:tab/>
        <w:t xml:space="preserve">P = </w:t>
      </w:r>
      <m:oMath>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N</m:t>
            </m:r>
          </m:den>
        </m:f>
        <m:r>
          <w:rPr>
            <w:rFonts w:ascii="Cambria Math" w:hAnsi="Cambria Math" w:cs="Times New Roman"/>
            <w:sz w:val="24"/>
            <w:szCs w:val="24"/>
            <w:lang w:val="sv-SE"/>
          </w:rPr>
          <m:t xml:space="preserve"> </m:t>
        </m:r>
        <m:r>
          <w:rPr>
            <w:rFonts w:ascii="Cambria Math" w:hAnsi="Cambria Math" w:cs="Times New Roman"/>
            <w:sz w:val="24"/>
            <w:szCs w:val="24"/>
          </w:rPr>
          <m:t>x</m:t>
        </m:r>
        <m:r>
          <w:rPr>
            <w:rFonts w:ascii="Cambria Math" w:hAnsi="Cambria Math" w:cs="Times New Roman"/>
            <w:sz w:val="24"/>
            <w:szCs w:val="24"/>
            <w:lang w:val="sv-SE"/>
          </w:rPr>
          <m:t xml:space="preserve"> 100</m:t>
        </m:r>
      </m:oMath>
    </w:p>
    <w:p w14:paraId="1C05FC1C" w14:textId="77777777" w:rsidR="00417D73" w:rsidRPr="00417D73" w:rsidRDefault="00417D73" w:rsidP="00417D73">
      <w:pPr>
        <w:pStyle w:val="ListParagraph"/>
        <w:spacing w:before="120" w:after="120" w:line="360" w:lineRule="auto"/>
        <w:ind w:left="0"/>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ab/>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sv-SE"/>
              </w:rPr>
              <m:t>1.154</m:t>
            </m:r>
          </m:num>
          <m:den>
            <m:r>
              <w:rPr>
                <w:rFonts w:ascii="Cambria Math" w:eastAsiaTheme="minorEastAsia" w:hAnsi="Cambria Math" w:cs="Times New Roman"/>
                <w:sz w:val="24"/>
                <w:szCs w:val="24"/>
                <w:lang w:val="sv-SE"/>
              </w:rPr>
              <m:t xml:space="preserve">1.440 </m:t>
            </m:r>
          </m:den>
        </m:f>
        <m:r>
          <w:rPr>
            <w:rFonts w:ascii="Cambria Math" w:eastAsiaTheme="minorEastAsia" w:hAnsi="Cambria Math" w:cs="Times New Roman"/>
            <w:sz w:val="24"/>
            <w:szCs w:val="24"/>
            <w:lang w:val="sv-SE"/>
          </w:rPr>
          <m:t xml:space="preserve"> </m:t>
        </m:r>
        <m:r>
          <w:rPr>
            <w:rFonts w:ascii="Cambria Math" w:eastAsiaTheme="minorEastAsia" w:hAnsi="Cambria Math" w:cs="Times New Roman"/>
            <w:sz w:val="24"/>
            <w:szCs w:val="24"/>
          </w:rPr>
          <m:t>x</m:t>
        </m:r>
        <m:r>
          <w:rPr>
            <w:rFonts w:ascii="Cambria Math" w:eastAsiaTheme="minorEastAsia" w:hAnsi="Cambria Math" w:cs="Times New Roman"/>
            <w:sz w:val="24"/>
            <w:szCs w:val="24"/>
            <w:lang w:val="sv-SE"/>
          </w:rPr>
          <m:t xml:space="preserve"> 100</m:t>
        </m:r>
      </m:oMath>
    </w:p>
    <w:p w14:paraId="2CA56F2D" w14:textId="77777777" w:rsidR="00417D73" w:rsidRPr="00417D73" w:rsidRDefault="00417D73" w:rsidP="00417D73">
      <w:pPr>
        <w:pStyle w:val="ListParagraph"/>
        <w:spacing w:before="120" w:after="120" w:line="360" w:lineRule="auto"/>
        <w:ind w:left="0"/>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ab/>
        <w:t xml:space="preserve">   =  80,13%</w:t>
      </w:r>
    </w:p>
    <w:p w14:paraId="61A6E33E" w14:textId="77777777" w:rsidR="00417D73" w:rsidRPr="00417D73" w:rsidRDefault="00417D73" w:rsidP="00417D73">
      <w:pPr>
        <w:pStyle w:val="ListParagraph"/>
        <w:spacing w:before="120" w:after="120" w:line="360" w:lineRule="auto"/>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ab/>
        <w:t>Setelah data dihitung dalam bentuk persentase, langkah selanjutnya adalah merangkum hasilnya dan memberikan kriteria ialah:</w:t>
      </w:r>
    </w:p>
    <w:p w14:paraId="5A68AFD1" w14:textId="77777777" w:rsidR="00417D73" w:rsidRPr="00417D73" w:rsidRDefault="00417D73" w:rsidP="00417D73">
      <w:pPr>
        <w:pStyle w:val="ListParagraph"/>
        <w:numPr>
          <w:ilvl w:val="1"/>
          <w:numId w:val="19"/>
        </w:numPr>
        <w:spacing w:before="120" w:after="120" w:line="360" w:lineRule="auto"/>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 xml:space="preserve">persentasi berada diantara 81% hingga 100%, </w:t>
      </w:r>
      <w:r w:rsidRPr="00417D73">
        <w:rPr>
          <w:rFonts w:ascii="Times New Roman" w:eastAsiaTheme="minorEastAsia" w:hAnsi="Times New Roman" w:cs="Times New Roman"/>
          <w:sz w:val="24"/>
          <w:szCs w:val="24"/>
          <w:lang w:val="sv-SE"/>
        </w:rPr>
        <w:tab/>
        <w:t xml:space="preserve"> = Sangat Baik.</w:t>
      </w:r>
    </w:p>
    <w:p w14:paraId="7D2DCD26" w14:textId="77777777" w:rsidR="00417D73" w:rsidRPr="00417D73" w:rsidRDefault="00417D73" w:rsidP="00417D73">
      <w:pPr>
        <w:pStyle w:val="ListParagraph"/>
        <w:numPr>
          <w:ilvl w:val="1"/>
          <w:numId w:val="19"/>
        </w:numPr>
        <w:spacing w:before="120" w:after="120" w:line="360" w:lineRule="auto"/>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 xml:space="preserve">persentasi berada diantara 61% hingga 80%, </w:t>
      </w:r>
      <w:r w:rsidRPr="00417D73">
        <w:rPr>
          <w:rFonts w:ascii="Times New Roman" w:eastAsiaTheme="minorEastAsia" w:hAnsi="Times New Roman" w:cs="Times New Roman"/>
          <w:sz w:val="24"/>
          <w:szCs w:val="24"/>
          <w:lang w:val="sv-SE"/>
        </w:rPr>
        <w:tab/>
        <w:t xml:space="preserve"> =Baik.</w:t>
      </w:r>
    </w:p>
    <w:p w14:paraId="61241E0B" w14:textId="77777777" w:rsidR="00417D73" w:rsidRPr="00417D73" w:rsidRDefault="00417D73" w:rsidP="00417D73">
      <w:pPr>
        <w:pStyle w:val="ListParagraph"/>
        <w:numPr>
          <w:ilvl w:val="1"/>
          <w:numId w:val="19"/>
        </w:numPr>
        <w:spacing w:before="120" w:after="120" w:line="360" w:lineRule="auto"/>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persentasi berada diantara 41% hingga 60%,</w:t>
      </w:r>
      <w:r w:rsidRPr="00417D73">
        <w:rPr>
          <w:rFonts w:ascii="Times New Roman" w:eastAsiaTheme="minorEastAsia" w:hAnsi="Times New Roman" w:cs="Times New Roman"/>
          <w:sz w:val="24"/>
          <w:szCs w:val="24"/>
          <w:lang w:val="sv-SE"/>
        </w:rPr>
        <w:tab/>
        <w:t xml:space="preserve">             =Cukup Baik.</w:t>
      </w:r>
    </w:p>
    <w:p w14:paraId="41A173EC" w14:textId="77777777" w:rsidR="00417D73" w:rsidRPr="00417D73" w:rsidRDefault="00417D73" w:rsidP="00417D73">
      <w:pPr>
        <w:pStyle w:val="ListParagraph"/>
        <w:numPr>
          <w:ilvl w:val="1"/>
          <w:numId w:val="19"/>
        </w:numPr>
        <w:spacing w:before="120" w:after="120" w:line="360" w:lineRule="auto"/>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 xml:space="preserve">persentasi berada diantara 21% hingga 40%, </w:t>
      </w:r>
      <w:r w:rsidRPr="00417D73">
        <w:rPr>
          <w:rFonts w:ascii="Times New Roman" w:eastAsiaTheme="minorEastAsia" w:hAnsi="Times New Roman" w:cs="Times New Roman"/>
          <w:sz w:val="24"/>
          <w:szCs w:val="24"/>
          <w:lang w:val="sv-SE"/>
        </w:rPr>
        <w:tab/>
        <w:t>=Kurang Baik.</w:t>
      </w:r>
    </w:p>
    <w:p w14:paraId="69E8FC19" w14:textId="77777777" w:rsidR="00417D73" w:rsidRPr="00417D73" w:rsidRDefault="00417D73" w:rsidP="00417D73">
      <w:pPr>
        <w:pStyle w:val="ListParagraph"/>
        <w:numPr>
          <w:ilvl w:val="1"/>
          <w:numId w:val="19"/>
        </w:numPr>
        <w:spacing w:before="120" w:after="120" w:line="360" w:lineRule="auto"/>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 xml:space="preserve">Persentasi berada diantara 0% hingga 20% </w:t>
      </w:r>
      <w:r w:rsidRPr="00417D73">
        <w:rPr>
          <w:rFonts w:ascii="Times New Roman" w:eastAsiaTheme="minorEastAsia" w:hAnsi="Times New Roman" w:cs="Times New Roman"/>
          <w:sz w:val="24"/>
          <w:szCs w:val="24"/>
          <w:lang w:val="sv-SE"/>
        </w:rPr>
        <w:tab/>
        <w:t>= Kategori Tidak Baik</w:t>
      </w:r>
    </w:p>
    <w:p w14:paraId="2A1C4358" w14:textId="77777777" w:rsidR="00417D73" w:rsidRPr="00417D73" w:rsidRDefault="00417D73" w:rsidP="00417D73">
      <w:pPr>
        <w:pStyle w:val="ListParagraph"/>
        <w:spacing w:before="120" w:after="120" w:line="360" w:lineRule="auto"/>
        <w:ind w:left="0"/>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lastRenderedPageBreak/>
        <w:tab/>
        <w:t xml:space="preserve"> Dari hasil rekapitulasi angket terkait kepribadian guru pendidikan agama Islam, data hasil menunjukkan bahwa jawaban "Selalu" tercatat sebanyak 193, "Sering" sebanyak 81, "Kadang-Kadang" mencapai 53, dan "Tidak Pernah" mencapai 33. angka demikian, total persentase yang diperoleh mencapai 80,13%, Kepribadian seorang guru dalam pendidikan agama Islam dapat dilihat dari sikap dan perilaku mereka yang mencerminkan nilai-nilai agama, yang menjadi contoh bagi para siswa dalam menjalani kehidupan sehari-hari di SDN 04 Sungai Talang dapat dikategorikan dalam kategori "Baik".</w:t>
      </w:r>
    </w:p>
    <w:p w14:paraId="38EFB5C8" w14:textId="77777777" w:rsidR="00417D73" w:rsidRPr="00417D73" w:rsidRDefault="00417D73" w:rsidP="00417D73">
      <w:pPr>
        <w:pStyle w:val="ListParagraph"/>
        <w:numPr>
          <w:ilvl w:val="0"/>
          <w:numId w:val="15"/>
        </w:numPr>
        <w:spacing w:before="120" w:after="120" w:line="360" w:lineRule="auto"/>
        <w:jc w:val="both"/>
        <w:rPr>
          <w:rFonts w:ascii="Times New Roman" w:hAnsi="Times New Roman" w:cs="Times New Roman"/>
          <w:b/>
          <w:bCs/>
          <w:sz w:val="24"/>
          <w:szCs w:val="24"/>
          <w:lang w:val="sv-SE"/>
        </w:rPr>
      </w:pPr>
      <w:r w:rsidRPr="00417D73">
        <w:rPr>
          <w:rFonts w:ascii="Times New Roman" w:hAnsi="Times New Roman" w:cs="Times New Roman"/>
          <w:b/>
          <w:bCs/>
          <w:sz w:val="24"/>
          <w:szCs w:val="24"/>
          <w:lang w:val="sv-SE"/>
        </w:rPr>
        <w:t>Hasil Uji Angket Sikap Siswa</w:t>
      </w:r>
    </w:p>
    <w:p w14:paraId="5F1D8688"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tab/>
        <w:t>Setiap sikap siswa dihitung dengan mengalikan jawaban yang dipilih dengan skor yang sudah ditetapkan untuk masing-masing pilihan. Setelah itu, hasil dari setiap jawaban dijumlahkan untuk memperoleh total nilai akhir siswa :</w:t>
      </w:r>
    </w:p>
    <w:p w14:paraId="0ABEF72F"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t>Untuk Alternatif Jawaban SL (Selalu) diberi skor</w:t>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t>4x 169</w:t>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t>= 676</w:t>
      </w:r>
    </w:p>
    <w:p w14:paraId="5B1D8F81"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t>Untuk Alternatif Jawaban SR (Sering) diberi skor</w:t>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t>3x 86</w:t>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t>= 258</w:t>
      </w:r>
    </w:p>
    <w:p w14:paraId="18172201"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t>Untuk Alternatif Jawaban KD (Kadang-Kadang) diberi skor</w:t>
      </w:r>
      <w:r w:rsidRPr="00417D73">
        <w:rPr>
          <w:rFonts w:ascii="Times New Roman" w:hAnsi="Times New Roman" w:cs="Times New Roman"/>
          <w:sz w:val="24"/>
          <w:szCs w:val="24"/>
          <w:lang w:val="sv-SE"/>
        </w:rPr>
        <w:tab/>
        <w:t>2x 67</w:t>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t>= 134</w:t>
      </w:r>
    </w:p>
    <w:p w14:paraId="4A80478B"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u w:val="single"/>
          <w:lang w:val="sv-SE"/>
        </w:rPr>
      </w:pPr>
      <w:r w:rsidRPr="00417D73">
        <w:rPr>
          <w:rFonts w:ascii="Times New Roman" w:hAnsi="Times New Roman" w:cs="Times New Roman"/>
          <w:sz w:val="24"/>
          <w:szCs w:val="24"/>
          <w:lang w:val="sv-SE"/>
        </w:rPr>
        <w:t>Untuk Alternatif Jawaban TP (Tidak Pernah) diberi skor</w:t>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r>
      <w:r w:rsidRPr="00417D73">
        <w:rPr>
          <w:rFonts w:ascii="Times New Roman" w:hAnsi="Times New Roman" w:cs="Times New Roman"/>
          <w:sz w:val="24"/>
          <w:szCs w:val="24"/>
          <w:u w:val="single"/>
          <w:lang w:val="sv-SE"/>
        </w:rPr>
        <w:t>1x 38</w:t>
      </w:r>
      <w:r w:rsidRPr="00417D73">
        <w:rPr>
          <w:rFonts w:ascii="Times New Roman" w:hAnsi="Times New Roman" w:cs="Times New Roman"/>
          <w:sz w:val="24"/>
          <w:szCs w:val="24"/>
          <w:u w:val="single"/>
          <w:lang w:val="sv-SE"/>
        </w:rPr>
        <w:tab/>
      </w:r>
      <w:r w:rsidRPr="00417D73">
        <w:rPr>
          <w:rFonts w:ascii="Times New Roman" w:hAnsi="Times New Roman" w:cs="Times New Roman"/>
          <w:sz w:val="24"/>
          <w:szCs w:val="24"/>
          <w:u w:val="single"/>
          <w:lang w:val="sv-SE"/>
        </w:rPr>
        <w:tab/>
        <w:t xml:space="preserve">= 38 </w:t>
      </w:r>
    </w:p>
    <w:p w14:paraId="36458EC4"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t>F</w:t>
      </w:r>
      <w:r w:rsidRPr="00417D73">
        <w:rPr>
          <w:rFonts w:ascii="Times New Roman" w:hAnsi="Times New Roman" w:cs="Times New Roman"/>
          <w:sz w:val="24"/>
          <w:szCs w:val="24"/>
          <w:lang w:val="sv-SE"/>
        </w:rPr>
        <w:tab/>
      </w:r>
      <w:r w:rsidRPr="00417D73">
        <w:rPr>
          <w:rFonts w:ascii="Times New Roman" w:hAnsi="Times New Roman" w:cs="Times New Roman"/>
          <w:sz w:val="24"/>
          <w:szCs w:val="24"/>
          <w:lang w:val="sv-SE"/>
        </w:rPr>
        <w:tab/>
        <w:t>= 1.106</w:t>
      </w:r>
    </w:p>
    <w:p w14:paraId="2582C4EE"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t>N</w:t>
      </w:r>
      <w:r w:rsidRPr="00417D73">
        <w:rPr>
          <w:rFonts w:ascii="Times New Roman" w:hAnsi="Times New Roman" w:cs="Times New Roman"/>
          <w:sz w:val="24"/>
          <w:szCs w:val="24"/>
          <w:lang w:val="sv-SE"/>
        </w:rPr>
        <w:tab/>
        <w:t>= 169 + 86 + 67 + 38</w:t>
      </w:r>
    </w:p>
    <w:p w14:paraId="24C99C21"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tab/>
        <w:t>= 360 x 4</w:t>
      </w:r>
    </w:p>
    <w:p w14:paraId="65776445"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tab/>
        <w:t>= 1.440</w:t>
      </w:r>
    </w:p>
    <w:p w14:paraId="304E9371"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t>Adapun yang dapat jelaskan dengan rumus sebagai berikut:</w:t>
      </w:r>
    </w:p>
    <w:p w14:paraId="517B30DD" w14:textId="77777777" w:rsidR="00417D73" w:rsidRPr="00417D73" w:rsidRDefault="00417D73" w:rsidP="00417D73">
      <w:pPr>
        <w:pStyle w:val="ListParagraph"/>
        <w:spacing w:before="120" w:after="120" w:line="360" w:lineRule="auto"/>
        <w:ind w:left="0"/>
        <w:jc w:val="both"/>
        <w:rPr>
          <w:rFonts w:ascii="Times New Roman" w:eastAsiaTheme="minorEastAsia" w:hAnsi="Times New Roman" w:cs="Times New Roman"/>
          <w:sz w:val="24"/>
          <w:szCs w:val="24"/>
          <w:lang w:val="sv-SE"/>
        </w:rPr>
      </w:pPr>
      <w:r w:rsidRPr="00417D73">
        <w:rPr>
          <w:rFonts w:ascii="Times New Roman" w:hAnsi="Times New Roman" w:cs="Times New Roman"/>
          <w:sz w:val="24"/>
          <w:szCs w:val="24"/>
          <w:lang w:val="sv-SE"/>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N</m:t>
            </m:r>
          </m:den>
        </m:f>
        <m:r>
          <w:rPr>
            <w:rFonts w:ascii="Cambria Math" w:hAnsi="Cambria Math" w:cs="Times New Roman"/>
            <w:sz w:val="24"/>
            <w:szCs w:val="24"/>
            <w:lang w:val="sv-SE"/>
          </w:rPr>
          <m:t xml:space="preserve"> </m:t>
        </m:r>
        <m:r>
          <w:rPr>
            <w:rFonts w:ascii="Cambria Math" w:hAnsi="Cambria Math" w:cs="Times New Roman"/>
            <w:sz w:val="24"/>
            <w:szCs w:val="24"/>
          </w:rPr>
          <m:t>x</m:t>
        </m:r>
        <m:r>
          <w:rPr>
            <w:rFonts w:ascii="Cambria Math" w:hAnsi="Cambria Math" w:cs="Times New Roman"/>
            <w:sz w:val="24"/>
            <w:szCs w:val="24"/>
            <w:lang w:val="sv-SE"/>
          </w:rPr>
          <m:t xml:space="preserve"> 100</m:t>
        </m:r>
      </m:oMath>
    </w:p>
    <w:p w14:paraId="7E0E6DD1" w14:textId="77777777" w:rsidR="00417D73" w:rsidRPr="00417D73" w:rsidRDefault="00417D73" w:rsidP="00417D73">
      <w:pPr>
        <w:pStyle w:val="ListParagraph"/>
        <w:spacing w:before="120" w:after="120" w:line="360" w:lineRule="auto"/>
        <w:ind w:left="0"/>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ab/>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sv-SE"/>
              </w:rPr>
              <m:t>1.106</m:t>
            </m:r>
          </m:num>
          <m:den>
            <m:r>
              <w:rPr>
                <w:rFonts w:ascii="Cambria Math" w:eastAsiaTheme="minorEastAsia" w:hAnsi="Cambria Math" w:cs="Times New Roman"/>
                <w:sz w:val="24"/>
                <w:szCs w:val="24"/>
                <w:lang w:val="sv-SE"/>
              </w:rPr>
              <m:t xml:space="preserve">1.440 </m:t>
            </m:r>
          </m:den>
        </m:f>
        <m:r>
          <w:rPr>
            <w:rFonts w:ascii="Cambria Math" w:eastAsiaTheme="minorEastAsia" w:hAnsi="Cambria Math" w:cs="Times New Roman"/>
            <w:sz w:val="24"/>
            <w:szCs w:val="24"/>
            <w:lang w:val="sv-SE"/>
          </w:rPr>
          <m:t xml:space="preserve"> </m:t>
        </m:r>
        <m:r>
          <w:rPr>
            <w:rFonts w:ascii="Cambria Math" w:eastAsiaTheme="minorEastAsia" w:hAnsi="Cambria Math" w:cs="Times New Roman"/>
            <w:sz w:val="24"/>
            <w:szCs w:val="24"/>
          </w:rPr>
          <m:t>x</m:t>
        </m:r>
        <m:r>
          <w:rPr>
            <w:rFonts w:ascii="Cambria Math" w:eastAsiaTheme="minorEastAsia" w:hAnsi="Cambria Math" w:cs="Times New Roman"/>
            <w:sz w:val="24"/>
            <w:szCs w:val="24"/>
            <w:lang w:val="sv-SE"/>
          </w:rPr>
          <m:t xml:space="preserve"> 100</m:t>
        </m:r>
      </m:oMath>
    </w:p>
    <w:p w14:paraId="0A97DB79" w14:textId="77777777" w:rsidR="00417D73" w:rsidRPr="00417D73" w:rsidRDefault="00417D73" w:rsidP="00417D73">
      <w:pPr>
        <w:pStyle w:val="ListParagraph"/>
        <w:spacing w:before="120" w:after="120" w:line="360" w:lineRule="auto"/>
        <w:ind w:left="0"/>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ab/>
        <w:t xml:space="preserve">   =  76,80</w:t>
      </w:r>
    </w:p>
    <w:p w14:paraId="7ECB5DD6" w14:textId="77777777" w:rsidR="00417D73" w:rsidRPr="00417D73" w:rsidRDefault="00417D73" w:rsidP="00417D73">
      <w:pPr>
        <w:pStyle w:val="ListParagraph"/>
        <w:spacing w:before="120" w:after="120" w:line="360" w:lineRule="auto"/>
        <w:ind w:left="0"/>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ab/>
        <w:t>Data yang sudah dihitung persentasenya kemudian dirangkum dan diberi penilaian berdasarkan kriteria yang sudah ditentukan:</w:t>
      </w:r>
    </w:p>
    <w:p w14:paraId="5ADBD360" w14:textId="77777777" w:rsidR="00417D73" w:rsidRPr="00417D73" w:rsidRDefault="00417D73" w:rsidP="00417D73">
      <w:pPr>
        <w:pStyle w:val="ListParagraph"/>
        <w:numPr>
          <w:ilvl w:val="0"/>
          <w:numId w:val="14"/>
        </w:numPr>
        <w:spacing w:before="120" w:after="120" w:line="360" w:lineRule="auto"/>
        <w:ind w:left="426" w:hanging="426"/>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Presentasi berada diantara 81% hingga 100%</w:t>
      </w:r>
      <w:r w:rsidRPr="00417D73">
        <w:rPr>
          <w:rFonts w:ascii="Times New Roman" w:eastAsiaTheme="minorEastAsia" w:hAnsi="Times New Roman" w:cs="Times New Roman"/>
          <w:sz w:val="24"/>
          <w:szCs w:val="24"/>
          <w:lang w:val="sv-SE"/>
        </w:rPr>
        <w:tab/>
        <w:t>= Sangat Baik</w:t>
      </w:r>
    </w:p>
    <w:p w14:paraId="3E48F4CC" w14:textId="77777777" w:rsidR="00417D73" w:rsidRPr="00417D73" w:rsidRDefault="00417D73" w:rsidP="00417D73">
      <w:pPr>
        <w:pStyle w:val="ListParagraph"/>
        <w:numPr>
          <w:ilvl w:val="0"/>
          <w:numId w:val="14"/>
        </w:numPr>
        <w:spacing w:before="120" w:after="120" w:line="360" w:lineRule="auto"/>
        <w:ind w:left="426" w:hanging="426"/>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Presentasi berada diantara 61% hingga 80%</w:t>
      </w:r>
      <w:r w:rsidRPr="00417D73">
        <w:rPr>
          <w:rFonts w:ascii="Times New Roman" w:eastAsiaTheme="minorEastAsia" w:hAnsi="Times New Roman" w:cs="Times New Roman"/>
          <w:sz w:val="24"/>
          <w:szCs w:val="24"/>
          <w:lang w:val="sv-SE"/>
        </w:rPr>
        <w:tab/>
        <w:t>= Baik</w:t>
      </w:r>
    </w:p>
    <w:p w14:paraId="0FE417AB" w14:textId="77777777" w:rsidR="00417D73" w:rsidRPr="00417D73" w:rsidRDefault="00417D73" w:rsidP="00417D73">
      <w:pPr>
        <w:pStyle w:val="ListParagraph"/>
        <w:numPr>
          <w:ilvl w:val="0"/>
          <w:numId w:val="14"/>
        </w:numPr>
        <w:spacing w:before="120" w:after="120" w:line="360" w:lineRule="auto"/>
        <w:ind w:left="426" w:hanging="426"/>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Presentasi berada diantara 41% hingga 60%</w:t>
      </w:r>
      <w:r w:rsidRPr="00417D73">
        <w:rPr>
          <w:rFonts w:ascii="Times New Roman" w:eastAsiaTheme="minorEastAsia" w:hAnsi="Times New Roman" w:cs="Times New Roman"/>
          <w:sz w:val="24"/>
          <w:szCs w:val="24"/>
          <w:lang w:val="sv-SE"/>
        </w:rPr>
        <w:tab/>
        <w:t>= Cukup Baik</w:t>
      </w:r>
    </w:p>
    <w:p w14:paraId="3C6CC1A1" w14:textId="77777777" w:rsidR="00417D73" w:rsidRPr="00417D73" w:rsidRDefault="00417D73" w:rsidP="00417D73">
      <w:pPr>
        <w:pStyle w:val="ListParagraph"/>
        <w:numPr>
          <w:ilvl w:val="0"/>
          <w:numId w:val="14"/>
        </w:numPr>
        <w:spacing w:before="120" w:after="120" w:line="360" w:lineRule="auto"/>
        <w:ind w:left="426" w:hanging="426"/>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Presentasi berada diantara 21% hingga 40%</w:t>
      </w:r>
      <w:r w:rsidRPr="00417D73">
        <w:rPr>
          <w:rFonts w:ascii="Times New Roman" w:eastAsiaTheme="minorEastAsia" w:hAnsi="Times New Roman" w:cs="Times New Roman"/>
          <w:sz w:val="24"/>
          <w:szCs w:val="24"/>
          <w:lang w:val="sv-SE"/>
        </w:rPr>
        <w:tab/>
        <w:t>= Kurang Baik</w:t>
      </w:r>
    </w:p>
    <w:p w14:paraId="334D1468" w14:textId="77777777" w:rsidR="00417D73" w:rsidRPr="00417D73" w:rsidRDefault="00417D73" w:rsidP="00417D73">
      <w:pPr>
        <w:pStyle w:val="ListParagraph"/>
        <w:numPr>
          <w:ilvl w:val="0"/>
          <w:numId w:val="14"/>
        </w:numPr>
        <w:spacing w:before="120" w:after="120" w:line="360" w:lineRule="auto"/>
        <w:ind w:left="426" w:hanging="426"/>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Presentasi berada diantara 0% hingga 20%</w:t>
      </w:r>
      <w:r w:rsidRPr="00417D73">
        <w:rPr>
          <w:rFonts w:ascii="Times New Roman" w:eastAsiaTheme="minorEastAsia" w:hAnsi="Times New Roman" w:cs="Times New Roman"/>
          <w:sz w:val="24"/>
          <w:szCs w:val="24"/>
          <w:lang w:val="sv-SE"/>
        </w:rPr>
        <w:tab/>
        <w:t>= Tidak Baik</w:t>
      </w:r>
    </w:p>
    <w:p w14:paraId="2F14A83C" w14:textId="77777777" w:rsidR="00417D73" w:rsidRPr="00417D73" w:rsidRDefault="00417D73" w:rsidP="00417D73">
      <w:pPr>
        <w:pStyle w:val="ListParagraph"/>
        <w:spacing w:before="120" w:after="120" w:line="360" w:lineRule="auto"/>
        <w:ind w:left="0"/>
        <w:jc w:val="both"/>
        <w:rPr>
          <w:rFonts w:ascii="Times New Roman" w:hAnsi="Times New Roman" w:cs="Times New Roman"/>
          <w:sz w:val="24"/>
          <w:szCs w:val="24"/>
          <w:lang w:val="sv-SE"/>
        </w:rPr>
      </w:pPr>
      <w:r w:rsidRPr="00417D73">
        <w:rPr>
          <w:rFonts w:ascii="Times New Roman" w:hAnsi="Times New Roman" w:cs="Times New Roman"/>
          <w:sz w:val="24"/>
          <w:szCs w:val="24"/>
          <w:lang w:val="sv-SE"/>
        </w:rPr>
        <w:lastRenderedPageBreak/>
        <w:tab/>
        <w:t>Berdasarkan hasil rekapitulasi angket mengenai kepribadian guru Pendidikan Agama Islam, data yang terkumpul menunjukkan bahwa jawaban "Selalu" tercatat sebanyak 193, "Sering" sebanyak 81, "Kadang-Kadang" sebanyak 53, dan "Tidak Pernah" sebanyak 33. Total persentase yang diperoleh adalah 80,13%, yang mengindikasikan bahwa pribadi seorang guru Pendidikan Agama Islam di SDN 04 Sungai Talang dapat dikategorikan sebagai "Baik".</w:t>
      </w:r>
    </w:p>
    <w:p w14:paraId="4686C017" w14:textId="61964AE1" w:rsidR="00417D73" w:rsidRPr="00417D73" w:rsidRDefault="00417D73" w:rsidP="00417D73">
      <w:pPr>
        <w:pStyle w:val="ListParagraph"/>
        <w:spacing w:before="120" w:after="120" w:line="360" w:lineRule="auto"/>
        <w:ind w:left="0"/>
        <w:jc w:val="center"/>
        <w:rPr>
          <w:rFonts w:ascii="Times New Roman" w:hAnsi="Times New Roman" w:cs="Times New Roman"/>
          <w:b/>
          <w:sz w:val="24"/>
          <w:szCs w:val="24"/>
          <w:lang w:val="sv-SE"/>
        </w:rPr>
      </w:pPr>
      <w:r>
        <w:rPr>
          <w:rFonts w:ascii="Times New Roman" w:hAnsi="Times New Roman" w:cs="Times New Roman"/>
          <w:b/>
          <w:sz w:val="24"/>
          <w:szCs w:val="24"/>
          <w:lang w:val="sv-SE"/>
        </w:rPr>
        <w:t xml:space="preserve">Tabel 1. </w:t>
      </w:r>
      <w:r w:rsidRPr="00417D73">
        <w:rPr>
          <w:rFonts w:ascii="Times New Roman" w:hAnsi="Times New Roman" w:cs="Times New Roman"/>
          <w:b/>
          <w:sz w:val="24"/>
          <w:szCs w:val="24"/>
          <w:lang w:val="sv-SE"/>
        </w:rPr>
        <w:t>Data Hasil Banding Tentang Sikap Kepribadian Guru Pendidikan Agama Islam dan Sikap Siswa Di Sekolah</w:t>
      </w:r>
    </w:p>
    <w:tbl>
      <w:tblPr>
        <w:tblStyle w:val="TableGrid"/>
        <w:tblW w:w="0" w:type="auto"/>
        <w:tblInd w:w="108" w:type="dxa"/>
        <w:tblLayout w:type="fixed"/>
        <w:tblLook w:val="04A0" w:firstRow="1" w:lastRow="0" w:firstColumn="1" w:lastColumn="0" w:noHBand="0" w:noVBand="1"/>
      </w:tblPr>
      <w:tblGrid>
        <w:gridCol w:w="2268"/>
        <w:gridCol w:w="1276"/>
        <w:gridCol w:w="1134"/>
        <w:gridCol w:w="992"/>
        <w:gridCol w:w="1418"/>
        <w:gridCol w:w="1134"/>
      </w:tblGrid>
      <w:tr w:rsidR="00417D73" w:rsidRPr="00417D73" w14:paraId="440C07C6" w14:textId="77777777" w:rsidTr="0090056D">
        <w:trPr>
          <w:trHeight w:val="1821"/>
        </w:trPr>
        <w:tc>
          <w:tcPr>
            <w:tcW w:w="2268" w:type="dxa"/>
            <w:tcBorders>
              <w:tl2br w:val="single" w:sz="4" w:space="0" w:color="auto"/>
            </w:tcBorders>
          </w:tcPr>
          <w:p w14:paraId="3A841855" w14:textId="77777777" w:rsidR="00417D73" w:rsidRPr="00417D73" w:rsidRDefault="00417D73" w:rsidP="0090056D">
            <w:pPr>
              <w:pStyle w:val="ListParagraph"/>
              <w:ind w:left="0"/>
              <w:jc w:val="right"/>
              <w:rPr>
                <w:rFonts w:ascii="Times New Roman" w:hAnsi="Times New Roman" w:cs="Times New Roman"/>
                <w:b/>
                <w:bCs/>
                <w:sz w:val="24"/>
                <w:szCs w:val="24"/>
                <w:lang w:val="sv-SE"/>
              </w:rPr>
            </w:pPr>
            <w:r w:rsidRPr="00417D73">
              <w:rPr>
                <w:rFonts w:ascii="Times New Roman" w:hAnsi="Times New Roman" w:cs="Times New Roman"/>
                <w:b/>
                <w:bCs/>
                <w:sz w:val="24"/>
                <w:szCs w:val="24"/>
                <w:lang w:val="sv-SE"/>
              </w:rPr>
              <w:t>Privasi Guru PAI</w:t>
            </w:r>
          </w:p>
          <w:p w14:paraId="78A656E2" w14:textId="77777777" w:rsidR="00417D73" w:rsidRPr="00417D73" w:rsidRDefault="00417D73" w:rsidP="0090056D">
            <w:pPr>
              <w:pStyle w:val="ListParagraph"/>
              <w:ind w:left="0"/>
              <w:jc w:val="both"/>
              <w:rPr>
                <w:rFonts w:ascii="Times New Roman" w:hAnsi="Times New Roman" w:cs="Times New Roman"/>
                <w:b/>
                <w:bCs/>
                <w:sz w:val="24"/>
                <w:szCs w:val="24"/>
                <w:lang w:val="sv-SE"/>
              </w:rPr>
            </w:pPr>
          </w:p>
          <w:p w14:paraId="20600C6C" w14:textId="77777777" w:rsidR="00417D73" w:rsidRPr="00417D73" w:rsidRDefault="00417D73" w:rsidP="0090056D">
            <w:pPr>
              <w:pStyle w:val="ListParagraph"/>
              <w:ind w:left="0"/>
              <w:jc w:val="both"/>
              <w:rPr>
                <w:rFonts w:ascii="Times New Roman" w:hAnsi="Times New Roman" w:cs="Times New Roman"/>
                <w:b/>
                <w:bCs/>
                <w:sz w:val="24"/>
                <w:szCs w:val="24"/>
                <w:lang w:val="sv-SE"/>
              </w:rPr>
            </w:pPr>
          </w:p>
          <w:p w14:paraId="1FC94981" w14:textId="77777777" w:rsidR="00417D73" w:rsidRPr="00417D73" w:rsidRDefault="00417D73" w:rsidP="0090056D">
            <w:pPr>
              <w:pStyle w:val="ListParagraph"/>
              <w:ind w:left="0"/>
              <w:jc w:val="both"/>
              <w:rPr>
                <w:rFonts w:ascii="Times New Roman" w:hAnsi="Times New Roman" w:cs="Times New Roman"/>
                <w:b/>
                <w:bCs/>
                <w:sz w:val="24"/>
                <w:szCs w:val="24"/>
                <w:lang w:val="sv-SE"/>
              </w:rPr>
            </w:pPr>
          </w:p>
          <w:p w14:paraId="08158B2B" w14:textId="77777777" w:rsidR="00417D73" w:rsidRPr="00417D73" w:rsidRDefault="00417D73" w:rsidP="0090056D">
            <w:pPr>
              <w:pStyle w:val="ListParagraph"/>
              <w:ind w:left="0"/>
              <w:jc w:val="both"/>
              <w:rPr>
                <w:rFonts w:ascii="Times New Roman" w:hAnsi="Times New Roman" w:cs="Times New Roman"/>
                <w:b/>
                <w:bCs/>
                <w:sz w:val="24"/>
                <w:szCs w:val="24"/>
                <w:lang w:val="sv-SE"/>
              </w:rPr>
            </w:pPr>
          </w:p>
          <w:p w14:paraId="3D88B807" w14:textId="77777777" w:rsidR="00417D73" w:rsidRPr="00417D73" w:rsidRDefault="00417D73" w:rsidP="0090056D">
            <w:pPr>
              <w:pStyle w:val="ListParagraph"/>
              <w:ind w:left="0"/>
              <w:jc w:val="both"/>
              <w:rPr>
                <w:rFonts w:ascii="Times New Roman" w:hAnsi="Times New Roman" w:cs="Times New Roman"/>
                <w:b/>
                <w:bCs/>
                <w:sz w:val="24"/>
                <w:szCs w:val="24"/>
                <w:lang w:val="sv-SE"/>
              </w:rPr>
            </w:pPr>
            <w:r w:rsidRPr="00417D73">
              <w:rPr>
                <w:rFonts w:ascii="Times New Roman" w:hAnsi="Times New Roman" w:cs="Times New Roman"/>
                <w:b/>
                <w:bCs/>
                <w:sz w:val="24"/>
                <w:szCs w:val="24"/>
                <w:lang w:val="sv-SE"/>
              </w:rPr>
              <w:t>Perilaku Siswa</w:t>
            </w:r>
          </w:p>
        </w:tc>
        <w:tc>
          <w:tcPr>
            <w:tcW w:w="1276" w:type="dxa"/>
          </w:tcPr>
          <w:p w14:paraId="4108C25A" w14:textId="77777777" w:rsidR="00417D73" w:rsidRPr="00417D73" w:rsidRDefault="00417D73" w:rsidP="0090056D">
            <w:pPr>
              <w:pStyle w:val="ListParagraph"/>
              <w:ind w:left="0"/>
              <w:jc w:val="center"/>
              <w:rPr>
                <w:rFonts w:ascii="Times New Roman" w:hAnsi="Times New Roman" w:cs="Times New Roman"/>
                <w:b/>
                <w:bCs/>
                <w:sz w:val="24"/>
                <w:szCs w:val="24"/>
              </w:rPr>
            </w:pPr>
            <w:r w:rsidRPr="00417D73">
              <w:rPr>
                <w:rFonts w:ascii="Times New Roman" w:hAnsi="Times New Roman" w:cs="Times New Roman"/>
                <w:b/>
                <w:bCs/>
                <w:sz w:val="24"/>
                <w:szCs w:val="24"/>
              </w:rPr>
              <w:t>Kurang Baik</w:t>
            </w:r>
          </w:p>
        </w:tc>
        <w:tc>
          <w:tcPr>
            <w:tcW w:w="1134" w:type="dxa"/>
          </w:tcPr>
          <w:p w14:paraId="0814E06C" w14:textId="77777777" w:rsidR="00417D73" w:rsidRPr="00417D73" w:rsidRDefault="00417D73" w:rsidP="0090056D">
            <w:pPr>
              <w:pStyle w:val="ListParagraph"/>
              <w:ind w:left="0"/>
              <w:jc w:val="center"/>
              <w:rPr>
                <w:rFonts w:ascii="Times New Roman" w:hAnsi="Times New Roman" w:cs="Times New Roman"/>
                <w:b/>
                <w:bCs/>
                <w:sz w:val="24"/>
                <w:szCs w:val="24"/>
              </w:rPr>
            </w:pPr>
            <w:r w:rsidRPr="00417D73">
              <w:rPr>
                <w:rFonts w:ascii="Times New Roman" w:hAnsi="Times New Roman" w:cs="Times New Roman"/>
                <w:b/>
                <w:bCs/>
                <w:sz w:val="24"/>
                <w:szCs w:val="24"/>
              </w:rPr>
              <w:t>Sedang</w:t>
            </w:r>
          </w:p>
        </w:tc>
        <w:tc>
          <w:tcPr>
            <w:tcW w:w="992" w:type="dxa"/>
          </w:tcPr>
          <w:p w14:paraId="23F24E07" w14:textId="77777777" w:rsidR="00417D73" w:rsidRPr="00417D73" w:rsidRDefault="00417D73" w:rsidP="0090056D">
            <w:pPr>
              <w:pStyle w:val="ListParagraph"/>
              <w:ind w:left="0"/>
              <w:jc w:val="center"/>
              <w:rPr>
                <w:rFonts w:ascii="Times New Roman" w:hAnsi="Times New Roman" w:cs="Times New Roman"/>
                <w:b/>
                <w:bCs/>
                <w:sz w:val="24"/>
                <w:szCs w:val="24"/>
              </w:rPr>
            </w:pPr>
            <w:r w:rsidRPr="00417D73">
              <w:rPr>
                <w:rFonts w:ascii="Times New Roman" w:hAnsi="Times New Roman" w:cs="Times New Roman"/>
                <w:b/>
                <w:bCs/>
                <w:sz w:val="24"/>
                <w:szCs w:val="24"/>
              </w:rPr>
              <w:t>Baik</w:t>
            </w:r>
          </w:p>
        </w:tc>
        <w:tc>
          <w:tcPr>
            <w:tcW w:w="1418" w:type="dxa"/>
          </w:tcPr>
          <w:p w14:paraId="21A81E43" w14:textId="77777777" w:rsidR="00417D73" w:rsidRPr="00417D73" w:rsidRDefault="00417D73" w:rsidP="0090056D">
            <w:pPr>
              <w:pStyle w:val="ListParagraph"/>
              <w:ind w:left="0"/>
              <w:jc w:val="center"/>
              <w:rPr>
                <w:rFonts w:ascii="Times New Roman" w:hAnsi="Times New Roman" w:cs="Times New Roman"/>
                <w:b/>
                <w:bCs/>
                <w:sz w:val="24"/>
                <w:szCs w:val="24"/>
              </w:rPr>
            </w:pPr>
            <w:r w:rsidRPr="00417D73">
              <w:rPr>
                <w:rFonts w:ascii="Times New Roman" w:hAnsi="Times New Roman" w:cs="Times New Roman"/>
                <w:b/>
                <w:bCs/>
                <w:sz w:val="24"/>
                <w:szCs w:val="24"/>
              </w:rPr>
              <w:t>Sangat baik</w:t>
            </w:r>
          </w:p>
        </w:tc>
        <w:tc>
          <w:tcPr>
            <w:tcW w:w="1134" w:type="dxa"/>
          </w:tcPr>
          <w:p w14:paraId="499DC143" w14:textId="77777777" w:rsidR="00417D73" w:rsidRPr="00417D73" w:rsidRDefault="00417D73" w:rsidP="0090056D">
            <w:pPr>
              <w:pStyle w:val="ListParagraph"/>
              <w:ind w:left="0"/>
              <w:jc w:val="center"/>
              <w:rPr>
                <w:rFonts w:ascii="Times New Roman" w:hAnsi="Times New Roman" w:cs="Times New Roman"/>
                <w:b/>
                <w:bCs/>
                <w:sz w:val="24"/>
                <w:szCs w:val="24"/>
              </w:rPr>
            </w:pPr>
            <w:r w:rsidRPr="00417D73">
              <w:rPr>
                <w:rFonts w:ascii="Times New Roman" w:hAnsi="Times New Roman" w:cs="Times New Roman"/>
                <w:b/>
                <w:bCs/>
                <w:sz w:val="24"/>
                <w:szCs w:val="24"/>
              </w:rPr>
              <w:t>Jumlah</w:t>
            </w:r>
          </w:p>
        </w:tc>
      </w:tr>
      <w:tr w:rsidR="00417D73" w:rsidRPr="00417D73" w14:paraId="65ACE969" w14:textId="77777777" w:rsidTr="0090056D">
        <w:tc>
          <w:tcPr>
            <w:tcW w:w="2268" w:type="dxa"/>
          </w:tcPr>
          <w:p w14:paraId="1C930801"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Kurang Baik</w:t>
            </w:r>
          </w:p>
        </w:tc>
        <w:tc>
          <w:tcPr>
            <w:tcW w:w="1276" w:type="dxa"/>
          </w:tcPr>
          <w:p w14:paraId="4FA6D65E"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0</w:t>
            </w:r>
          </w:p>
        </w:tc>
        <w:tc>
          <w:tcPr>
            <w:tcW w:w="1134" w:type="dxa"/>
          </w:tcPr>
          <w:p w14:paraId="4E7AC357"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0</w:t>
            </w:r>
          </w:p>
        </w:tc>
        <w:tc>
          <w:tcPr>
            <w:tcW w:w="992" w:type="dxa"/>
          </w:tcPr>
          <w:p w14:paraId="56A4CFB9"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0</w:t>
            </w:r>
          </w:p>
        </w:tc>
        <w:tc>
          <w:tcPr>
            <w:tcW w:w="1418" w:type="dxa"/>
          </w:tcPr>
          <w:p w14:paraId="0BC1D45C"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0</w:t>
            </w:r>
          </w:p>
        </w:tc>
        <w:tc>
          <w:tcPr>
            <w:tcW w:w="1134" w:type="dxa"/>
          </w:tcPr>
          <w:p w14:paraId="25FC9355"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0</w:t>
            </w:r>
          </w:p>
        </w:tc>
      </w:tr>
      <w:tr w:rsidR="00417D73" w:rsidRPr="00417D73" w14:paraId="71D4B756" w14:textId="77777777" w:rsidTr="0090056D">
        <w:tc>
          <w:tcPr>
            <w:tcW w:w="2268" w:type="dxa"/>
          </w:tcPr>
          <w:p w14:paraId="35835090"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Sedang</w:t>
            </w:r>
          </w:p>
        </w:tc>
        <w:tc>
          <w:tcPr>
            <w:tcW w:w="1276" w:type="dxa"/>
          </w:tcPr>
          <w:p w14:paraId="09B681FA"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1</w:t>
            </w:r>
          </w:p>
        </w:tc>
        <w:tc>
          <w:tcPr>
            <w:tcW w:w="1134" w:type="dxa"/>
          </w:tcPr>
          <w:p w14:paraId="39A5093F"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0</w:t>
            </w:r>
          </w:p>
        </w:tc>
        <w:tc>
          <w:tcPr>
            <w:tcW w:w="992" w:type="dxa"/>
          </w:tcPr>
          <w:p w14:paraId="0B607CEC"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0</w:t>
            </w:r>
          </w:p>
        </w:tc>
        <w:tc>
          <w:tcPr>
            <w:tcW w:w="1418" w:type="dxa"/>
          </w:tcPr>
          <w:p w14:paraId="0FA524B5"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 xml:space="preserve">1   </w:t>
            </w:r>
          </w:p>
        </w:tc>
        <w:tc>
          <w:tcPr>
            <w:tcW w:w="1134" w:type="dxa"/>
          </w:tcPr>
          <w:p w14:paraId="4D7DE55B"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2</w:t>
            </w:r>
          </w:p>
        </w:tc>
      </w:tr>
      <w:tr w:rsidR="00417D73" w:rsidRPr="00417D73" w14:paraId="7B09F179" w14:textId="77777777" w:rsidTr="0090056D">
        <w:tc>
          <w:tcPr>
            <w:tcW w:w="2268" w:type="dxa"/>
          </w:tcPr>
          <w:p w14:paraId="088A51EF"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Baik</w:t>
            </w:r>
          </w:p>
        </w:tc>
        <w:tc>
          <w:tcPr>
            <w:tcW w:w="1276" w:type="dxa"/>
          </w:tcPr>
          <w:p w14:paraId="3D7602AF"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0</w:t>
            </w:r>
          </w:p>
        </w:tc>
        <w:tc>
          <w:tcPr>
            <w:tcW w:w="1134" w:type="dxa"/>
          </w:tcPr>
          <w:p w14:paraId="7351CAA3"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0</w:t>
            </w:r>
          </w:p>
        </w:tc>
        <w:tc>
          <w:tcPr>
            <w:tcW w:w="992" w:type="dxa"/>
          </w:tcPr>
          <w:p w14:paraId="23D7D1F7"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0</w:t>
            </w:r>
          </w:p>
        </w:tc>
        <w:tc>
          <w:tcPr>
            <w:tcW w:w="1418" w:type="dxa"/>
          </w:tcPr>
          <w:p w14:paraId="299EC939"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5</w:t>
            </w:r>
          </w:p>
        </w:tc>
        <w:tc>
          <w:tcPr>
            <w:tcW w:w="1134" w:type="dxa"/>
          </w:tcPr>
          <w:p w14:paraId="4B9A570A"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5</w:t>
            </w:r>
          </w:p>
        </w:tc>
      </w:tr>
      <w:tr w:rsidR="00417D73" w:rsidRPr="00417D73" w14:paraId="780C1338" w14:textId="77777777" w:rsidTr="0090056D">
        <w:tc>
          <w:tcPr>
            <w:tcW w:w="2268" w:type="dxa"/>
          </w:tcPr>
          <w:p w14:paraId="47819CCD"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Sangat Baik</w:t>
            </w:r>
          </w:p>
        </w:tc>
        <w:tc>
          <w:tcPr>
            <w:tcW w:w="1276" w:type="dxa"/>
          </w:tcPr>
          <w:p w14:paraId="52694966"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0</w:t>
            </w:r>
          </w:p>
        </w:tc>
        <w:tc>
          <w:tcPr>
            <w:tcW w:w="1134" w:type="dxa"/>
          </w:tcPr>
          <w:p w14:paraId="2C31C198"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0</w:t>
            </w:r>
          </w:p>
        </w:tc>
        <w:tc>
          <w:tcPr>
            <w:tcW w:w="992" w:type="dxa"/>
          </w:tcPr>
          <w:p w14:paraId="0BDCC182"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7</w:t>
            </w:r>
          </w:p>
        </w:tc>
        <w:tc>
          <w:tcPr>
            <w:tcW w:w="1418" w:type="dxa"/>
          </w:tcPr>
          <w:p w14:paraId="2EF8512C"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4</w:t>
            </w:r>
          </w:p>
        </w:tc>
        <w:tc>
          <w:tcPr>
            <w:tcW w:w="1134" w:type="dxa"/>
          </w:tcPr>
          <w:p w14:paraId="074EE0A0"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11</w:t>
            </w:r>
          </w:p>
        </w:tc>
      </w:tr>
      <w:tr w:rsidR="00417D73" w:rsidRPr="00417D73" w14:paraId="0E34A5AC" w14:textId="77777777" w:rsidTr="0090056D">
        <w:tc>
          <w:tcPr>
            <w:tcW w:w="2268" w:type="dxa"/>
          </w:tcPr>
          <w:p w14:paraId="024A34EC" w14:textId="77777777" w:rsidR="00417D73" w:rsidRPr="00417D73" w:rsidRDefault="00417D73" w:rsidP="0090056D">
            <w:pPr>
              <w:pStyle w:val="ListParagraph"/>
              <w:ind w:left="0"/>
              <w:jc w:val="center"/>
              <w:rPr>
                <w:rFonts w:ascii="Times New Roman" w:hAnsi="Times New Roman" w:cs="Times New Roman"/>
                <w:b/>
                <w:bCs/>
                <w:sz w:val="24"/>
                <w:szCs w:val="24"/>
              </w:rPr>
            </w:pPr>
            <w:r w:rsidRPr="00417D73">
              <w:rPr>
                <w:rFonts w:ascii="Times New Roman" w:hAnsi="Times New Roman" w:cs="Times New Roman"/>
                <w:b/>
                <w:bCs/>
                <w:sz w:val="24"/>
                <w:szCs w:val="24"/>
              </w:rPr>
              <w:t>Jumlah</w:t>
            </w:r>
          </w:p>
        </w:tc>
        <w:tc>
          <w:tcPr>
            <w:tcW w:w="1276" w:type="dxa"/>
          </w:tcPr>
          <w:p w14:paraId="73DCF2A9"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1</w:t>
            </w:r>
          </w:p>
        </w:tc>
        <w:tc>
          <w:tcPr>
            <w:tcW w:w="1134" w:type="dxa"/>
          </w:tcPr>
          <w:p w14:paraId="7E562EAF"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0</w:t>
            </w:r>
          </w:p>
        </w:tc>
        <w:tc>
          <w:tcPr>
            <w:tcW w:w="992" w:type="dxa"/>
          </w:tcPr>
          <w:p w14:paraId="4B49F911"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7</w:t>
            </w:r>
          </w:p>
        </w:tc>
        <w:tc>
          <w:tcPr>
            <w:tcW w:w="1418" w:type="dxa"/>
          </w:tcPr>
          <w:p w14:paraId="6FE4E700" w14:textId="77777777" w:rsidR="00417D73" w:rsidRPr="00417D73" w:rsidRDefault="00417D73" w:rsidP="0090056D">
            <w:pPr>
              <w:pStyle w:val="ListParagraph"/>
              <w:ind w:left="0"/>
              <w:jc w:val="center"/>
              <w:rPr>
                <w:rFonts w:ascii="Times New Roman" w:hAnsi="Times New Roman" w:cs="Times New Roman"/>
                <w:sz w:val="24"/>
                <w:szCs w:val="24"/>
              </w:rPr>
            </w:pPr>
            <w:r w:rsidRPr="00417D73">
              <w:rPr>
                <w:rFonts w:ascii="Times New Roman" w:hAnsi="Times New Roman" w:cs="Times New Roman"/>
                <w:sz w:val="24"/>
                <w:szCs w:val="24"/>
              </w:rPr>
              <w:t>10</w:t>
            </w:r>
          </w:p>
        </w:tc>
        <w:tc>
          <w:tcPr>
            <w:tcW w:w="1134" w:type="dxa"/>
          </w:tcPr>
          <w:p w14:paraId="3B7EE56F" w14:textId="77777777" w:rsidR="00417D73" w:rsidRPr="00417D73" w:rsidRDefault="00417D73" w:rsidP="0090056D">
            <w:pPr>
              <w:pStyle w:val="ListParagraph"/>
              <w:ind w:left="0"/>
              <w:jc w:val="center"/>
              <w:rPr>
                <w:rFonts w:ascii="Times New Roman" w:hAnsi="Times New Roman" w:cs="Times New Roman"/>
                <w:b/>
                <w:bCs/>
                <w:sz w:val="24"/>
                <w:szCs w:val="24"/>
              </w:rPr>
            </w:pPr>
            <w:r w:rsidRPr="00417D73">
              <w:rPr>
                <w:rFonts w:ascii="Times New Roman" w:hAnsi="Times New Roman" w:cs="Times New Roman"/>
                <w:b/>
                <w:bCs/>
                <w:sz w:val="24"/>
                <w:szCs w:val="24"/>
              </w:rPr>
              <w:t>N= 18</w:t>
            </w:r>
          </w:p>
        </w:tc>
      </w:tr>
    </w:tbl>
    <w:p w14:paraId="14C482DD" w14:textId="77777777" w:rsidR="00417D73" w:rsidRPr="00461FDB" w:rsidRDefault="00417D73" w:rsidP="00417D73">
      <w:pPr>
        <w:pStyle w:val="ListParagraph"/>
        <w:spacing w:line="240" w:lineRule="auto"/>
        <w:ind w:left="0"/>
        <w:jc w:val="both"/>
        <w:rPr>
          <w:rFonts w:ascii="Calisto MT" w:hAnsi="Calisto MT" w:cstheme="majorBidi"/>
          <w:b/>
          <w:bCs/>
          <w:sz w:val="20"/>
          <w:szCs w:val="20"/>
        </w:rPr>
      </w:pPr>
    </w:p>
    <w:p w14:paraId="51DD27C9" w14:textId="77777777" w:rsidR="00417D73" w:rsidRPr="00461FDB" w:rsidRDefault="00417D73" w:rsidP="00417D73">
      <w:pPr>
        <w:pStyle w:val="ListParagraph"/>
        <w:spacing w:line="240" w:lineRule="auto"/>
        <w:ind w:left="0"/>
        <w:jc w:val="both"/>
        <w:rPr>
          <w:rFonts w:ascii="Calisto MT" w:hAnsi="Calisto MT" w:cstheme="majorBidi"/>
          <w:sz w:val="20"/>
          <w:szCs w:val="20"/>
          <w:lang w:val="sv-SE"/>
        </w:rPr>
      </w:pPr>
      <w:r w:rsidRPr="00461FDB">
        <w:rPr>
          <w:rFonts w:ascii="Calisto MT" w:hAnsi="Calisto MT" w:cstheme="majorBidi"/>
          <w:sz w:val="20"/>
          <w:szCs w:val="20"/>
        </w:rPr>
        <w:tab/>
        <w:t xml:space="preserve">Setelah mengetahui masing-masing variabel, langkah selanjutnya adalah menghitung Untuk menghitung indeks korelasi koefisien kontingensi, sehingga bisa dimulai dari memilih nilai chi-kuadrat (X²) terlebih dahulu. </w:t>
      </w:r>
      <w:r w:rsidRPr="00461FDB">
        <w:rPr>
          <w:rFonts w:ascii="Calisto MT" w:hAnsi="Calisto MT" w:cstheme="majorBidi"/>
          <w:sz w:val="20"/>
          <w:szCs w:val="20"/>
          <w:lang w:val="sv-SE"/>
        </w:rPr>
        <w:t>Jadi, langkah pertama yang perlu dilakukan adalah menghitung X² menggunakan tabel kontingensi, lalu dari situ kita bisa cari koefisien kontingensinya. Dengan cara ini, kita bisa mendapatkan gambaran tentang sejauh mana hubungan antara dua variabel yang sedang dianalisis yang menghasilkan nilai 16,00. Nilai chi kuadrat tersebut kemudian dimasukkan ke dalam rumus korelasi kontingensi untuk analisis lebih lanjut.,</w:t>
      </w:r>
    </w:p>
    <w:p w14:paraId="2C4C1925" w14:textId="77777777" w:rsidR="00417D73" w:rsidRPr="00461FDB" w:rsidRDefault="00417D73" w:rsidP="00417D73">
      <w:pPr>
        <w:pStyle w:val="ListParagraph"/>
        <w:spacing w:line="240" w:lineRule="auto"/>
        <w:ind w:left="0"/>
        <w:jc w:val="both"/>
        <w:rPr>
          <w:rFonts w:ascii="Calisto MT" w:hAnsi="Calisto MT" w:cstheme="majorBidi"/>
          <w:sz w:val="20"/>
          <w:szCs w:val="20"/>
          <w:lang w:val="sv-SE"/>
        </w:rPr>
      </w:pPr>
      <w:r w:rsidRPr="00461FDB">
        <w:rPr>
          <w:rFonts w:ascii="Calisto MT" w:hAnsi="Calisto MT" w:cstheme="majorBidi"/>
          <w:sz w:val="20"/>
          <w:szCs w:val="20"/>
          <w:lang w:val="sv-SE"/>
        </w:rPr>
        <w:tab/>
        <w:t xml:space="preserve">C = </w:t>
      </w:r>
      <m:oMath>
        <m:rad>
          <m:radPr>
            <m:degHide m:val="1"/>
            <m:ctrlPr>
              <w:rPr>
                <w:rFonts w:ascii="Cambria Math" w:hAnsi="Cambria Math" w:cstheme="majorBidi"/>
                <w:i/>
                <w:sz w:val="20"/>
                <w:szCs w:val="20"/>
              </w:rPr>
            </m:ctrlPr>
          </m:radPr>
          <m:deg/>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lang w:val="sv-SE"/>
                      </w:rPr>
                      <m:t>2</m:t>
                    </m:r>
                  </m:sup>
                </m:sSup>
              </m:num>
              <m:den>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lang w:val="sv-SE"/>
                      </w:rPr>
                      <m:t>2</m:t>
                    </m:r>
                  </m:sup>
                </m:sSup>
                <m:r>
                  <w:rPr>
                    <w:rFonts w:ascii="Cambria Math" w:hAnsi="Cambria Math" w:cstheme="majorBidi"/>
                    <w:sz w:val="20"/>
                    <w:szCs w:val="20"/>
                    <w:lang w:val="sv-SE"/>
                  </w:rPr>
                  <m:t>+</m:t>
                </m:r>
                <m:r>
                  <w:rPr>
                    <w:rFonts w:ascii="Cambria Math" w:hAnsi="Cambria Math" w:cstheme="majorBidi"/>
                    <w:sz w:val="20"/>
                    <w:szCs w:val="20"/>
                  </w:rPr>
                  <m:t>N</m:t>
                </m:r>
              </m:den>
            </m:f>
          </m:e>
        </m:rad>
      </m:oMath>
    </w:p>
    <w:p w14:paraId="7E6D7315" w14:textId="77777777" w:rsidR="00417D73" w:rsidRPr="00461FDB" w:rsidRDefault="00417D73" w:rsidP="00417D73">
      <w:pPr>
        <w:jc w:val="both"/>
        <w:rPr>
          <w:rFonts w:ascii="Calisto MT" w:hAnsi="Calisto MT" w:cstheme="majorBidi"/>
          <w:lang w:val="sv-SE"/>
        </w:rPr>
      </w:pPr>
      <w:r w:rsidRPr="00461FDB">
        <w:rPr>
          <w:rFonts w:ascii="Calisto MT" w:hAnsi="Calisto MT" w:cstheme="majorBidi"/>
          <w:lang w:val="sv-SE"/>
        </w:rPr>
        <w:tab/>
        <w:t xml:space="preserve">C = </w:t>
      </w:r>
      <m:oMath>
        <m:rad>
          <m:radPr>
            <m:degHide m:val="1"/>
            <m:ctrlPr>
              <w:rPr>
                <w:rFonts w:ascii="Cambria Math" w:hAnsi="Cambria Math" w:cstheme="majorBidi"/>
                <w:i/>
              </w:rPr>
            </m:ctrlPr>
          </m:radPr>
          <m:deg/>
          <m:e>
            <m:f>
              <m:fPr>
                <m:ctrlPr>
                  <w:rPr>
                    <w:rFonts w:ascii="Cambria Math" w:hAnsi="Cambria Math" w:cstheme="majorBidi"/>
                    <w:i/>
                  </w:rPr>
                </m:ctrlPr>
              </m:fPr>
              <m:num>
                <m:r>
                  <w:rPr>
                    <w:rFonts w:ascii="Cambria Math" w:hAnsi="Cambria Math" w:cstheme="majorBidi"/>
                    <w:lang w:val="sv-SE"/>
                  </w:rPr>
                  <m:t>16,00</m:t>
                </m:r>
              </m:num>
              <m:den>
                <m:r>
                  <w:rPr>
                    <w:rFonts w:ascii="Cambria Math" w:hAnsi="Cambria Math" w:cstheme="majorBidi"/>
                    <w:lang w:val="sv-SE"/>
                  </w:rPr>
                  <m:t>16,00+18</m:t>
                </m:r>
              </m:den>
            </m:f>
          </m:e>
        </m:rad>
      </m:oMath>
    </w:p>
    <w:p w14:paraId="47E4FA3E" w14:textId="77777777" w:rsidR="00417D73" w:rsidRPr="00461FDB" w:rsidRDefault="00417D73" w:rsidP="00417D73">
      <w:pPr>
        <w:jc w:val="both"/>
        <w:rPr>
          <w:rFonts w:ascii="Calisto MT" w:hAnsi="Calisto MT" w:cstheme="majorBidi"/>
          <w:lang w:val="sv-SE"/>
        </w:rPr>
      </w:pPr>
      <w:r w:rsidRPr="00461FDB">
        <w:rPr>
          <w:rFonts w:ascii="Calisto MT" w:hAnsi="Calisto MT" w:cstheme="majorBidi"/>
          <w:lang w:val="sv-SE"/>
        </w:rPr>
        <w:tab/>
        <w:t xml:space="preserve">C = </w:t>
      </w:r>
      <m:oMath>
        <m:rad>
          <m:radPr>
            <m:degHide m:val="1"/>
            <m:ctrlPr>
              <w:rPr>
                <w:rFonts w:ascii="Cambria Math" w:hAnsi="Cambria Math" w:cstheme="majorBidi"/>
                <w:i/>
              </w:rPr>
            </m:ctrlPr>
          </m:radPr>
          <m:deg/>
          <m:e>
            <m:f>
              <m:fPr>
                <m:ctrlPr>
                  <w:rPr>
                    <w:rFonts w:ascii="Cambria Math" w:hAnsi="Cambria Math" w:cstheme="majorBidi"/>
                    <w:i/>
                  </w:rPr>
                </m:ctrlPr>
              </m:fPr>
              <m:num>
                <m:r>
                  <w:rPr>
                    <w:rFonts w:ascii="Cambria Math" w:hAnsi="Cambria Math" w:cstheme="majorBidi"/>
                    <w:lang w:val="sv-SE"/>
                  </w:rPr>
                  <m:t>16,00</m:t>
                </m:r>
              </m:num>
              <m:den>
                <m:r>
                  <w:rPr>
                    <w:rFonts w:ascii="Cambria Math" w:hAnsi="Cambria Math" w:cstheme="majorBidi"/>
                    <w:lang w:val="sv-SE"/>
                  </w:rPr>
                  <m:t>34</m:t>
                </m:r>
              </m:den>
            </m:f>
          </m:e>
        </m:rad>
      </m:oMath>
    </w:p>
    <w:p w14:paraId="3661020D" w14:textId="77777777" w:rsidR="00417D73" w:rsidRPr="00461FDB" w:rsidRDefault="00417D73" w:rsidP="00417D73">
      <w:pPr>
        <w:jc w:val="both"/>
        <w:rPr>
          <w:rFonts w:ascii="Calisto MT" w:eastAsiaTheme="minorEastAsia" w:hAnsi="Calisto MT" w:cstheme="majorBidi"/>
          <w:lang w:val="sv-SE"/>
        </w:rPr>
      </w:pPr>
      <w:r w:rsidRPr="00461FDB">
        <w:rPr>
          <w:rFonts w:ascii="Calisto MT" w:hAnsi="Calisto MT" w:cstheme="majorBidi"/>
          <w:b/>
          <w:bCs/>
          <w:lang w:val="sv-SE"/>
        </w:rPr>
        <w:tab/>
      </w:r>
      <w:r w:rsidRPr="00461FDB">
        <w:rPr>
          <w:rFonts w:ascii="Calisto MT" w:hAnsi="Calisto MT" w:cstheme="majorBidi"/>
          <w:lang w:val="sv-SE"/>
        </w:rPr>
        <w:t xml:space="preserve">C = </w:t>
      </w:r>
      <m:oMath>
        <m:rad>
          <m:radPr>
            <m:degHide m:val="1"/>
            <m:ctrlPr>
              <w:rPr>
                <w:rFonts w:ascii="Cambria Math" w:hAnsi="Cambria Math" w:cstheme="majorBidi"/>
                <w:i/>
              </w:rPr>
            </m:ctrlPr>
          </m:radPr>
          <m:deg/>
          <m:e>
            <m:r>
              <w:rPr>
                <w:rFonts w:ascii="Cambria Math" w:hAnsi="Cambria Math" w:cstheme="majorBidi"/>
                <w:lang w:val="sv-SE"/>
              </w:rPr>
              <m:t>0,470</m:t>
            </m:r>
          </m:e>
        </m:rad>
      </m:oMath>
    </w:p>
    <w:p w14:paraId="42988B48" w14:textId="77777777" w:rsidR="00417D73" w:rsidRPr="00461FDB" w:rsidRDefault="00417D73" w:rsidP="00417D73">
      <w:pPr>
        <w:jc w:val="both"/>
        <w:rPr>
          <w:rFonts w:ascii="Calisto MT" w:eastAsiaTheme="minorEastAsia" w:hAnsi="Calisto MT" w:cstheme="majorBidi"/>
          <w:b/>
          <w:bCs/>
          <w:lang w:val="sv-SE"/>
        </w:rPr>
      </w:pPr>
      <w:r w:rsidRPr="00461FDB">
        <w:rPr>
          <w:rFonts w:ascii="Calisto MT" w:eastAsiaTheme="minorEastAsia" w:hAnsi="Calisto MT" w:cstheme="majorBidi"/>
          <w:b/>
          <w:bCs/>
          <w:lang w:val="sv-SE"/>
        </w:rPr>
        <w:tab/>
        <w:t>C = 0,685</w:t>
      </w:r>
    </w:p>
    <w:p w14:paraId="71242BD6" w14:textId="77777777" w:rsidR="00417D73" w:rsidRPr="00461FDB" w:rsidRDefault="00417D73" w:rsidP="00417D73">
      <w:pPr>
        <w:jc w:val="both"/>
        <w:rPr>
          <w:rFonts w:ascii="Calisto MT" w:eastAsiaTheme="minorEastAsia" w:hAnsi="Calisto MT" w:cstheme="majorBidi"/>
          <w:lang w:val="sv-SE"/>
        </w:rPr>
      </w:pPr>
      <w:r w:rsidRPr="00461FDB">
        <w:rPr>
          <w:rFonts w:ascii="Calisto MT" w:hAnsi="Calisto MT" w:cstheme="majorBidi"/>
          <w:b/>
          <w:bCs/>
          <w:lang w:val="sv-SE"/>
        </w:rPr>
        <w:tab/>
      </w:r>
      <w:r w:rsidRPr="00461FDB">
        <w:rPr>
          <w:rFonts w:ascii="Calisto MT" w:hAnsi="Calisto MT" w:cstheme="majorBidi"/>
          <w:lang w:val="sv-SE"/>
        </w:rPr>
        <w:t>Setelah nilai C dihitung, langkah selanjutnya adalah mengartikan koefisien kontingensi. Koefisien C, yang sering disebut juga sebagai koefisien kontingensi, berfungsi untuk mengukur seberapa kuat keterkaitan antara dua variabel kategori. Koefisien ini kemudian dapat diubah menjadi nilai phi (</w:t>
      </w:r>
      <w:r w:rsidRPr="00461FDB">
        <w:rPr>
          <w:rFonts w:ascii="Cambria Math" w:hAnsi="Cambria Math" w:cs="Cambria Math"/>
          <w:lang w:val="sv-SE"/>
        </w:rPr>
        <w:t>∅</w:t>
      </w:r>
      <w:r w:rsidRPr="00461FDB">
        <w:rPr>
          <w:rFonts w:ascii="Calisto MT" w:hAnsi="Calisto MT" w:cstheme="majorBidi"/>
          <w:lang w:val="sv-SE"/>
        </w:rPr>
        <w:t xml:space="preserve">) dengan menggunakan rumus yang telah ditentukan sebelumnya </w:t>
      </w:r>
      <w:r w:rsidRPr="00461FDB">
        <w:rPr>
          <w:rFonts w:ascii="Calisto MT" w:eastAsiaTheme="minorEastAsia" w:hAnsi="Calisto MT" w:cstheme="majorBidi"/>
          <w:lang w:val="sv-SE"/>
        </w:rPr>
        <w:t>:</w:t>
      </w:r>
    </w:p>
    <w:p w14:paraId="13B2930D" w14:textId="77777777" w:rsidR="00417D73" w:rsidRPr="00461FDB" w:rsidRDefault="00417D73" w:rsidP="00417D73">
      <w:pPr>
        <w:jc w:val="both"/>
        <w:rPr>
          <w:rFonts w:ascii="Calisto MT" w:eastAsiaTheme="minorEastAsia" w:hAnsi="Calisto MT" w:cstheme="majorBidi"/>
          <w:lang w:val="sv-SE"/>
        </w:rPr>
      </w:pPr>
      <w:r w:rsidRPr="00461FDB">
        <w:rPr>
          <w:rFonts w:ascii="Calisto MT" w:eastAsiaTheme="minorEastAsia" w:hAnsi="Calisto MT" w:cstheme="majorBidi"/>
          <w:lang w:val="sv-SE"/>
        </w:rPr>
        <w:lastRenderedPageBreak/>
        <w:tab/>
      </w:r>
      <m:oMath>
        <m:r>
          <w:rPr>
            <w:rFonts w:ascii="Cambria Math" w:eastAsiaTheme="minorEastAsia" w:hAnsi="Cambria Math" w:cstheme="majorBidi"/>
            <w:lang w:val="sv-SE"/>
          </w:rPr>
          <m:t xml:space="preserve">∅= </m:t>
        </m:r>
      </m:oMath>
      <w:r w:rsidRPr="00461FDB">
        <w:rPr>
          <w:rFonts w:ascii="Calisto MT" w:eastAsiaTheme="minorEastAsia" w:hAnsi="Calisto MT" w:cstheme="majorBidi"/>
          <w:lang w:val="sv-SE"/>
        </w:rPr>
        <w:t xml:space="preserve"> </w:t>
      </w:r>
      <m:oMath>
        <m:f>
          <m:fPr>
            <m:ctrlPr>
              <w:rPr>
                <w:rFonts w:ascii="Cambria Math" w:eastAsiaTheme="minorEastAsia" w:hAnsi="Cambria Math" w:cstheme="majorBidi"/>
                <w:i/>
              </w:rPr>
            </m:ctrlPr>
          </m:fPr>
          <m:num>
            <m:r>
              <w:rPr>
                <w:rFonts w:ascii="Cambria Math" w:eastAsiaTheme="minorEastAsia" w:hAnsi="Cambria Math" w:cstheme="majorBidi"/>
              </w:rPr>
              <m:t>C</m:t>
            </m:r>
          </m:num>
          <m:den>
            <m:rad>
              <m:radPr>
                <m:degHide m:val="1"/>
                <m:ctrlPr>
                  <w:rPr>
                    <w:rFonts w:ascii="Cambria Math" w:eastAsiaTheme="minorEastAsia" w:hAnsi="Cambria Math" w:cstheme="majorBidi"/>
                    <w:i/>
                  </w:rPr>
                </m:ctrlPr>
              </m:radPr>
              <m:deg/>
              <m:e>
                <m:r>
                  <w:rPr>
                    <w:rFonts w:ascii="Cambria Math" w:eastAsiaTheme="minorEastAsia" w:hAnsi="Cambria Math" w:cstheme="majorBidi"/>
                    <w:lang w:val="sv-SE"/>
                  </w:rPr>
                  <m:t xml:space="preserve">1- </m:t>
                </m:r>
                <m:sSup>
                  <m:sSupPr>
                    <m:ctrlPr>
                      <w:rPr>
                        <w:rFonts w:ascii="Cambria Math" w:hAnsi="Cambria Math" w:cstheme="majorBidi"/>
                        <w:i/>
                      </w:rPr>
                    </m:ctrlPr>
                  </m:sSupPr>
                  <m:e>
                    <m:r>
                      <w:rPr>
                        <w:rFonts w:ascii="Cambria Math" w:hAnsi="Cambria Math" w:cstheme="majorBidi"/>
                      </w:rPr>
                      <m:t>C</m:t>
                    </m:r>
                  </m:e>
                  <m:sup>
                    <m:r>
                      <w:rPr>
                        <w:rFonts w:ascii="Cambria Math" w:hAnsi="Cambria Math" w:cstheme="majorBidi"/>
                        <w:lang w:val="sv-SE"/>
                      </w:rPr>
                      <m:t>2</m:t>
                    </m:r>
                  </m:sup>
                </m:sSup>
                <m:r>
                  <w:rPr>
                    <w:rFonts w:ascii="Cambria Math" w:eastAsiaTheme="minorEastAsia" w:hAnsi="Cambria Math" w:cstheme="majorBidi"/>
                    <w:lang w:val="sv-SE"/>
                  </w:rPr>
                  <m:t xml:space="preserve">  </m:t>
                </m:r>
              </m:e>
            </m:rad>
          </m:den>
        </m:f>
      </m:oMath>
    </w:p>
    <w:p w14:paraId="44C01930" w14:textId="77777777" w:rsidR="00417D73" w:rsidRPr="00461FDB" w:rsidRDefault="00417D73" w:rsidP="00417D73">
      <w:pPr>
        <w:jc w:val="both"/>
        <w:rPr>
          <w:rFonts w:ascii="Calisto MT" w:eastAsiaTheme="minorEastAsia" w:hAnsi="Calisto MT" w:cstheme="majorBidi"/>
          <w:lang w:val="sv-SE"/>
        </w:rPr>
      </w:pPr>
      <w:r w:rsidRPr="00461FDB">
        <w:rPr>
          <w:rFonts w:ascii="Calisto MT" w:eastAsiaTheme="minorEastAsia" w:hAnsi="Calisto MT" w:cstheme="majorBidi"/>
          <w:lang w:val="sv-SE"/>
        </w:rPr>
        <w:tab/>
        <w:t xml:space="preserve">  =  </w:t>
      </w:r>
      <m:oMath>
        <m:f>
          <m:fPr>
            <m:ctrlPr>
              <w:rPr>
                <w:rFonts w:ascii="Cambria Math" w:eastAsiaTheme="minorEastAsia" w:hAnsi="Cambria Math" w:cstheme="majorBidi"/>
                <w:i/>
              </w:rPr>
            </m:ctrlPr>
          </m:fPr>
          <m:num>
            <m:r>
              <w:rPr>
                <w:rFonts w:ascii="Cambria Math" w:eastAsiaTheme="minorEastAsia" w:hAnsi="Cambria Math" w:cstheme="majorBidi"/>
                <w:lang w:val="sv-SE"/>
              </w:rPr>
              <m:t>0,685</m:t>
            </m:r>
          </m:num>
          <m:den>
            <m:rad>
              <m:radPr>
                <m:degHide m:val="1"/>
                <m:ctrlPr>
                  <w:rPr>
                    <w:rFonts w:ascii="Cambria Math" w:eastAsiaTheme="minorEastAsia" w:hAnsi="Cambria Math" w:cstheme="majorBidi"/>
                    <w:i/>
                  </w:rPr>
                </m:ctrlPr>
              </m:radPr>
              <m:deg/>
              <m:e>
                <m:r>
                  <w:rPr>
                    <w:rFonts w:ascii="Cambria Math" w:eastAsiaTheme="minorEastAsia" w:hAnsi="Cambria Math" w:cstheme="majorBidi"/>
                    <w:lang w:val="sv-SE"/>
                  </w:rPr>
                  <m:t>1-(</m:t>
                </m:r>
                <m:sSup>
                  <m:sSupPr>
                    <m:ctrlPr>
                      <w:rPr>
                        <w:rFonts w:ascii="Cambria Math" w:hAnsi="Cambria Math" w:cstheme="majorBidi"/>
                        <w:i/>
                      </w:rPr>
                    </m:ctrlPr>
                  </m:sSupPr>
                  <m:e>
                    <m:r>
                      <w:rPr>
                        <w:rFonts w:ascii="Cambria Math" w:hAnsi="Cambria Math" w:cstheme="majorBidi"/>
                        <w:lang w:val="sv-SE"/>
                      </w:rPr>
                      <m:t>0,685)</m:t>
                    </m:r>
                  </m:e>
                  <m:sup>
                    <m:r>
                      <w:rPr>
                        <w:rFonts w:ascii="Cambria Math" w:hAnsi="Cambria Math" w:cstheme="majorBidi"/>
                        <w:lang w:val="sv-SE"/>
                      </w:rPr>
                      <m:t>2</m:t>
                    </m:r>
                  </m:sup>
                </m:sSup>
                <m:r>
                  <w:rPr>
                    <w:rFonts w:ascii="Cambria Math" w:eastAsiaTheme="minorEastAsia" w:hAnsi="Cambria Math" w:cstheme="majorBidi"/>
                    <w:lang w:val="sv-SE"/>
                  </w:rPr>
                  <m:t xml:space="preserve">  </m:t>
                </m:r>
              </m:e>
            </m:rad>
          </m:den>
        </m:f>
      </m:oMath>
    </w:p>
    <w:p w14:paraId="18931A83" w14:textId="77777777" w:rsidR="00417D73" w:rsidRPr="00461FDB" w:rsidRDefault="00417D73" w:rsidP="00417D73">
      <w:pPr>
        <w:jc w:val="both"/>
        <w:rPr>
          <w:rFonts w:ascii="Calisto MT" w:eastAsiaTheme="minorEastAsia" w:hAnsi="Calisto MT" w:cstheme="majorBidi"/>
          <w:lang w:val="sv-SE"/>
        </w:rPr>
      </w:pPr>
      <w:r w:rsidRPr="00461FDB">
        <w:rPr>
          <w:rFonts w:ascii="Calisto MT" w:eastAsiaTheme="minorEastAsia" w:hAnsi="Calisto MT" w:cstheme="majorBidi"/>
          <w:lang w:val="sv-SE"/>
        </w:rPr>
        <w:tab/>
        <w:t xml:space="preserve"> = </w:t>
      </w:r>
      <m:oMath>
        <m:f>
          <m:fPr>
            <m:ctrlPr>
              <w:rPr>
                <w:rFonts w:ascii="Cambria Math" w:eastAsiaTheme="minorEastAsia" w:hAnsi="Cambria Math" w:cstheme="majorBidi"/>
                <w:i/>
              </w:rPr>
            </m:ctrlPr>
          </m:fPr>
          <m:num>
            <m:r>
              <w:rPr>
                <w:rFonts w:ascii="Cambria Math" w:eastAsiaTheme="minorEastAsia" w:hAnsi="Cambria Math" w:cstheme="majorBidi"/>
                <w:lang w:val="sv-SE"/>
              </w:rPr>
              <m:t>0,685</m:t>
            </m:r>
          </m:num>
          <m:den>
            <m:rad>
              <m:radPr>
                <m:degHide m:val="1"/>
                <m:ctrlPr>
                  <w:rPr>
                    <w:rFonts w:ascii="Cambria Math" w:eastAsiaTheme="minorEastAsia" w:hAnsi="Cambria Math" w:cstheme="majorBidi"/>
                    <w:i/>
                  </w:rPr>
                </m:ctrlPr>
              </m:radPr>
              <m:deg/>
              <m:e>
                <m:r>
                  <w:rPr>
                    <w:rFonts w:ascii="Cambria Math" w:eastAsiaTheme="minorEastAsia" w:hAnsi="Cambria Math" w:cstheme="majorBidi"/>
                    <w:lang w:val="sv-SE"/>
                  </w:rPr>
                  <m:t xml:space="preserve">1- </m:t>
                </m:r>
                <m:sSup>
                  <m:sSupPr>
                    <m:ctrlPr>
                      <w:rPr>
                        <w:rFonts w:ascii="Cambria Math" w:hAnsi="Cambria Math" w:cstheme="majorBidi"/>
                        <w:i/>
                      </w:rPr>
                    </m:ctrlPr>
                  </m:sSupPr>
                  <m:e>
                    <m:r>
                      <w:rPr>
                        <w:rFonts w:ascii="Cambria Math" w:hAnsi="Cambria Math" w:cstheme="majorBidi"/>
                        <w:lang w:val="sv-SE"/>
                      </w:rPr>
                      <m:t>0,469</m:t>
                    </m:r>
                  </m:e>
                  <m:sup/>
                </m:sSup>
                <m:r>
                  <w:rPr>
                    <w:rFonts w:ascii="Cambria Math" w:eastAsiaTheme="minorEastAsia" w:hAnsi="Cambria Math" w:cstheme="majorBidi"/>
                    <w:lang w:val="sv-SE"/>
                  </w:rPr>
                  <m:t xml:space="preserve">  </m:t>
                </m:r>
              </m:e>
            </m:rad>
          </m:den>
        </m:f>
      </m:oMath>
    </w:p>
    <w:p w14:paraId="5E6CBF6C" w14:textId="77777777" w:rsidR="00417D73" w:rsidRPr="00461FDB" w:rsidRDefault="00417D73" w:rsidP="00417D73">
      <w:pPr>
        <w:jc w:val="both"/>
        <w:rPr>
          <w:rFonts w:ascii="Calisto MT" w:eastAsiaTheme="minorEastAsia" w:hAnsi="Calisto MT" w:cstheme="majorBidi"/>
          <w:lang w:val="sv-SE"/>
        </w:rPr>
      </w:pPr>
      <w:r w:rsidRPr="00461FDB">
        <w:rPr>
          <w:rFonts w:ascii="Calisto MT" w:eastAsiaTheme="minorEastAsia" w:hAnsi="Calisto MT" w:cstheme="majorBidi"/>
          <w:lang w:val="sv-SE"/>
        </w:rPr>
        <w:tab/>
        <w:t xml:space="preserve"> = </w:t>
      </w:r>
      <m:oMath>
        <m:f>
          <m:fPr>
            <m:ctrlPr>
              <w:rPr>
                <w:rFonts w:ascii="Cambria Math" w:eastAsiaTheme="minorEastAsia" w:hAnsi="Cambria Math" w:cstheme="majorBidi"/>
                <w:i/>
              </w:rPr>
            </m:ctrlPr>
          </m:fPr>
          <m:num>
            <m:r>
              <w:rPr>
                <w:rFonts w:ascii="Cambria Math" w:eastAsiaTheme="minorEastAsia" w:hAnsi="Cambria Math" w:cstheme="majorBidi"/>
                <w:lang w:val="sv-SE"/>
              </w:rPr>
              <m:t>0,685</m:t>
            </m:r>
          </m:num>
          <m:den>
            <m:rad>
              <m:radPr>
                <m:degHide m:val="1"/>
                <m:ctrlPr>
                  <w:rPr>
                    <w:rFonts w:ascii="Cambria Math" w:eastAsiaTheme="minorEastAsia" w:hAnsi="Cambria Math" w:cstheme="majorBidi"/>
                    <w:i/>
                  </w:rPr>
                </m:ctrlPr>
              </m:radPr>
              <m:deg/>
              <m:e>
                <m:r>
                  <w:rPr>
                    <w:rFonts w:ascii="Cambria Math" w:eastAsiaTheme="minorEastAsia" w:hAnsi="Cambria Math" w:cstheme="majorBidi"/>
                    <w:lang w:val="sv-SE"/>
                  </w:rPr>
                  <m:t>0,531</m:t>
                </m:r>
              </m:e>
            </m:rad>
          </m:den>
        </m:f>
      </m:oMath>
    </w:p>
    <w:p w14:paraId="0CF8760B" w14:textId="77777777" w:rsidR="00417D73" w:rsidRPr="00461FDB" w:rsidRDefault="00417D73" w:rsidP="00417D73">
      <w:pPr>
        <w:jc w:val="both"/>
        <w:rPr>
          <w:rFonts w:ascii="Calisto MT" w:eastAsiaTheme="minorEastAsia" w:hAnsi="Calisto MT" w:cstheme="majorBidi"/>
          <w:lang w:val="sv-SE"/>
        </w:rPr>
      </w:pPr>
      <w:r w:rsidRPr="00461FDB">
        <w:rPr>
          <w:rFonts w:ascii="Calisto MT" w:eastAsiaTheme="minorEastAsia" w:hAnsi="Calisto MT" w:cstheme="majorBidi"/>
          <w:lang w:val="sv-SE"/>
        </w:rPr>
        <w:tab/>
        <w:t xml:space="preserve"> = </w:t>
      </w:r>
      <m:oMath>
        <m:f>
          <m:fPr>
            <m:ctrlPr>
              <w:rPr>
                <w:rFonts w:ascii="Cambria Math" w:eastAsiaTheme="minorEastAsia" w:hAnsi="Cambria Math" w:cstheme="majorBidi"/>
                <w:i/>
              </w:rPr>
            </m:ctrlPr>
          </m:fPr>
          <m:num>
            <m:r>
              <w:rPr>
                <w:rFonts w:ascii="Cambria Math" w:eastAsiaTheme="minorEastAsia" w:hAnsi="Cambria Math" w:cstheme="majorBidi"/>
                <w:lang w:val="sv-SE"/>
              </w:rPr>
              <m:t>0,685</m:t>
            </m:r>
          </m:num>
          <m:den>
            <m:r>
              <w:rPr>
                <w:rFonts w:ascii="Cambria Math" w:eastAsiaTheme="minorEastAsia" w:hAnsi="Cambria Math" w:cstheme="majorBidi"/>
                <w:lang w:val="sv-SE"/>
              </w:rPr>
              <m:t>0,728</m:t>
            </m:r>
          </m:den>
        </m:f>
      </m:oMath>
    </w:p>
    <w:p w14:paraId="32D53560" w14:textId="77777777" w:rsidR="00417D73" w:rsidRPr="00461FDB" w:rsidRDefault="00417D73" w:rsidP="00417D73">
      <w:pPr>
        <w:jc w:val="both"/>
        <w:rPr>
          <w:rFonts w:ascii="Calisto MT" w:eastAsiaTheme="minorEastAsia" w:hAnsi="Calisto MT" w:cstheme="majorBidi"/>
          <w:b/>
          <w:bCs/>
          <w:lang w:val="sv-SE"/>
        </w:rPr>
      </w:pPr>
      <w:r w:rsidRPr="00461FDB">
        <w:rPr>
          <w:rFonts w:ascii="Calisto MT" w:eastAsiaTheme="minorEastAsia" w:hAnsi="Calisto MT" w:cstheme="majorBidi"/>
          <w:lang w:val="sv-SE"/>
        </w:rPr>
        <w:tab/>
      </w:r>
      <w:r w:rsidRPr="00461FDB">
        <w:rPr>
          <w:rFonts w:ascii="Calisto MT" w:eastAsiaTheme="minorEastAsia" w:hAnsi="Calisto MT" w:cstheme="majorBidi"/>
          <w:b/>
          <w:bCs/>
          <w:lang w:val="sv-SE"/>
        </w:rPr>
        <w:t xml:space="preserve"> = 0, 940</w:t>
      </w:r>
    </w:p>
    <w:p w14:paraId="386D7240" w14:textId="13309DA2" w:rsidR="00417D73" w:rsidRPr="00461FDB" w:rsidRDefault="00417D73" w:rsidP="00417D73">
      <w:pPr>
        <w:jc w:val="center"/>
        <w:rPr>
          <w:rFonts w:ascii="Calisto MT" w:eastAsiaTheme="minorEastAsia" w:hAnsi="Calisto MT" w:cstheme="majorBidi"/>
          <w:b/>
          <w:bCs/>
          <w:lang w:val="sv-SE"/>
        </w:rPr>
      </w:pPr>
      <w:r w:rsidRPr="00461FDB">
        <w:rPr>
          <w:rFonts w:ascii="Calisto MT" w:eastAsiaTheme="minorEastAsia" w:hAnsi="Calisto MT" w:cstheme="majorBidi"/>
          <w:b/>
          <w:bCs/>
          <w:lang w:val="sv-SE"/>
        </w:rPr>
        <w:t xml:space="preserve">Tabel </w:t>
      </w:r>
      <w:r>
        <w:rPr>
          <w:rFonts w:ascii="Calisto MT" w:eastAsiaTheme="minorEastAsia" w:hAnsi="Calisto MT" w:cstheme="majorBidi"/>
          <w:b/>
          <w:bCs/>
          <w:lang w:val="sv-SE"/>
        </w:rPr>
        <w:t xml:space="preserve">2. </w:t>
      </w:r>
      <w:r w:rsidRPr="00461FDB">
        <w:rPr>
          <w:rFonts w:ascii="Calisto MT" w:eastAsiaTheme="minorEastAsia" w:hAnsi="Calisto MT" w:cstheme="majorBidi"/>
          <w:b/>
          <w:bCs/>
          <w:lang w:val="sv-SE"/>
        </w:rPr>
        <w:t>Penafsiran Koefisien Korelasi Kontingensi</w:t>
      </w:r>
    </w:p>
    <w:tbl>
      <w:tblPr>
        <w:tblStyle w:val="TableGrid"/>
        <w:tblW w:w="0" w:type="auto"/>
        <w:tblInd w:w="392" w:type="dxa"/>
        <w:tblLook w:val="04A0" w:firstRow="1" w:lastRow="0" w:firstColumn="1" w:lastColumn="0" w:noHBand="0" w:noVBand="1"/>
      </w:tblPr>
      <w:tblGrid>
        <w:gridCol w:w="2861"/>
        <w:gridCol w:w="5241"/>
      </w:tblGrid>
      <w:tr w:rsidR="00417D73" w:rsidRPr="00417D73" w14:paraId="33C0B927" w14:textId="77777777" w:rsidTr="0090056D">
        <w:trPr>
          <w:trHeight w:val="614"/>
        </w:trPr>
        <w:tc>
          <w:tcPr>
            <w:tcW w:w="3077" w:type="dxa"/>
          </w:tcPr>
          <w:p w14:paraId="59C4DAF0" w14:textId="77777777" w:rsidR="00417D73" w:rsidRPr="00417D73" w:rsidRDefault="00417D73" w:rsidP="0090056D">
            <w:pPr>
              <w:jc w:val="center"/>
              <w:rPr>
                <w:rFonts w:ascii="Times New Roman" w:eastAsiaTheme="minorEastAsia" w:hAnsi="Times New Roman" w:cs="Times New Roman"/>
                <w:b/>
                <w:bCs/>
                <w:sz w:val="24"/>
                <w:szCs w:val="24"/>
                <w:lang w:val="sv-SE"/>
              </w:rPr>
            </w:pPr>
            <w:r w:rsidRPr="00417D73">
              <w:rPr>
                <w:rFonts w:ascii="Times New Roman" w:eastAsiaTheme="minorEastAsia" w:hAnsi="Times New Roman" w:cs="Times New Roman"/>
                <w:b/>
                <w:bCs/>
                <w:sz w:val="24"/>
                <w:szCs w:val="24"/>
                <w:lang w:val="sv-SE"/>
              </w:rPr>
              <w:t xml:space="preserve">"Nilai besar ”r” dari </w:t>
            </w:r>
            <w:r w:rsidRPr="00417D73">
              <w:rPr>
                <w:rFonts w:ascii="Times New Roman" w:eastAsiaTheme="minorEastAsia" w:hAnsi="Times New Roman" w:cs="Times New Roman"/>
                <w:b/>
                <w:bCs/>
                <w:i/>
                <w:iCs/>
                <w:sz w:val="24"/>
                <w:szCs w:val="24"/>
                <w:lang w:val="sv-SE"/>
              </w:rPr>
              <w:t>koefisien korelasi kontingensi</w:t>
            </w:r>
            <w:r w:rsidRPr="00417D73">
              <w:rPr>
                <w:rFonts w:ascii="Times New Roman" w:eastAsiaTheme="minorEastAsia" w:hAnsi="Times New Roman" w:cs="Times New Roman"/>
                <w:b/>
                <w:bCs/>
                <w:sz w:val="24"/>
                <w:szCs w:val="24"/>
                <w:lang w:val="sv-SE"/>
              </w:rPr>
              <w:t>"</w:t>
            </w:r>
          </w:p>
        </w:tc>
        <w:tc>
          <w:tcPr>
            <w:tcW w:w="5832" w:type="dxa"/>
          </w:tcPr>
          <w:p w14:paraId="70101349" w14:textId="77777777" w:rsidR="00417D73" w:rsidRPr="00417D73" w:rsidRDefault="00417D73" w:rsidP="0090056D">
            <w:pPr>
              <w:jc w:val="center"/>
              <w:rPr>
                <w:rFonts w:ascii="Times New Roman" w:eastAsiaTheme="minorEastAsia" w:hAnsi="Times New Roman" w:cs="Times New Roman"/>
                <w:b/>
                <w:bCs/>
                <w:sz w:val="24"/>
                <w:szCs w:val="24"/>
              </w:rPr>
            </w:pPr>
            <w:r w:rsidRPr="00417D73">
              <w:rPr>
                <w:rFonts w:ascii="Times New Roman" w:eastAsiaTheme="minorEastAsia" w:hAnsi="Times New Roman" w:cs="Times New Roman"/>
                <w:b/>
                <w:bCs/>
                <w:sz w:val="24"/>
                <w:szCs w:val="24"/>
              </w:rPr>
              <w:t>Interpretasi</w:t>
            </w:r>
          </w:p>
        </w:tc>
      </w:tr>
      <w:tr w:rsidR="00417D73" w:rsidRPr="00417D73" w14:paraId="13DB249C" w14:textId="77777777" w:rsidTr="0090056D">
        <w:trPr>
          <w:trHeight w:val="1672"/>
        </w:trPr>
        <w:tc>
          <w:tcPr>
            <w:tcW w:w="3077" w:type="dxa"/>
          </w:tcPr>
          <w:p w14:paraId="038BDAB9" w14:textId="77777777" w:rsidR="00417D73" w:rsidRPr="00417D73" w:rsidRDefault="00417D73" w:rsidP="0090056D">
            <w:pPr>
              <w:jc w:val="center"/>
              <w:rPr>
                <w:rFonts w:ascii="Times New Roman" w:eastAsiaTheme="minorEastAsia" w:hAnsi="Times New Roman" w:cs="Times New Roman"/>
                <w:sz w:val="24"/>
                <w:szCs w:val="24"/>
                <w:lang w:val="sv-SE"/>
              </w:rPr>
            </w:pPr>
          </w:p>
          <w:p w14:paraId="27529E9C" w14:textId="77777777" w:rsidR="00417D73" w:rsidRPr="00417D73" w:rsidRDefault="00417D73" w:rsidP="0090056D">
            <w:pPr>
              <w:jc w:val="center"/>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0,00 hingga 0,200</w:t>
            </w:r>
          </w:p>
          <w:p w14:paraId="279B9161" w14:textId="77777777" w:rsidR="00417D73" w:rsidRPr="00417D73" w:rsidRDefault="00417D73" w:rsidP="0090056D">
            <w:pPr>
              <w:jc w:val="center"/>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0,200 hingga 0,400</w:t>
            </w:r>
          </w:p>
          <w:p w14:paraId="1624ED63" w14:textId="77777777" w:rsidR="00417D73" w:rsidRPr="00417D73" w:rsidRDefault="00417D73" w:rsidP="0090056D">
            <w:pPr>
              <w:jc w:val="center"/>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0,400 hingga 0,700</w:t>
            </w:r>
          </w:p>
          <w:p w14:paraId="21B3BCD1" w14:textId="77777777" w:rsidR="00417D73" w:rsidRPr="00417D73" w:rsidRDefault="00417D73" w:rsidP="0090056D">
            <w:pPr>
              <w:jc w:val="center"/>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0,700 hingga 0,900</w:t>
            </w:r>
          </w:p>
          <w:p w14:paraId="075F6D34" w14:textId="77777777" w:rsidR="00417D73" w:rsidRPr="00417D73" w:rsidRDefault="00417D73" w:rsidP="0090056D">
            <w:pPr>
              <w:jc w:val="center"/>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0,900 hingga 1,000</w:t>
            </w:r>
          </w:p>
        </w:tc>
        <w:tc>
          <w:tcPr>
            <w:tcW w:w="5832" w:type="dxa"/>
          </w:tcPr>
          <w:p w14:paraId="72ED1E1B" w14:textId="77777777" w:rsidR="00417D73" w:rsidRPr="00417D73" w:rsidRDefault="00417D73" w:rsidP="0090056D">
            <w:pPr>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Hubungan dari variabel X dan Y bisa dibilang sangat tipis, hampir nggak ada sama sekali, jadi bisa dikatakan kalau keduanya nggak punya keterkaitan yang berarti.</w:t>
            </w:r>
          </w:p>
          <w:p w14:paraId="0DA8F72F" w14:textId="77777777" w:rsidR="00417D73" w:rsidRPr="00417D73" w:rsidRDefault="00417D73" w:rsidP="0090056D">
            <w:pPr>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 xml:space="preserve">Korelasi ini bisa dikategorikan lemah atau rendah.  </w:t>
            </w:r>
          </w:p>
          <w:p w14:paraId="261F85D7" w14:textId="77777777" w:rsidR="00417D73" w:rsidRPr="00417D73" w:rsidRDefault="00417D73" w:rsidP="0090056D">
            <w:pPr>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 xml:space="preserve">Hubungan ini juga dapat dianggap sedang atau cukup.  </w:t>
            </w:r>
          </w:p>
          <w:p w14:paraId="225E52B0" w14:textId="77777777" w:rsidR="00417D73" w:rsidRPr="00417D73" w:rsidRDefault="00417D73" w:rsidP="0090056D">
            <w:pPr>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 xml:space="preserve">Korelasi antara keduanya bisa dikatakan kuat atau tinggi.  </w:t>
            </w:r>
          </w:p>
          <w:p w14:paraId="1796EBA7" w14:textId="77777777" w:rsidR="00417D73" w:rsidRPr="00417D73" w:rsidRDefault="00417D73" w:rsidP="0090056D">
            <w:pPr>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Terakhir, hubungan yang sangat kuat atau sangat tinggi juga bisa terjadi.</w:t>
            </w:r>
          </w:p>
        </w:tc>
      </w:tr>
    </w:tbl>
    <w:p w14:paraId="59183E53" w14:textId="77777777" w:rsidR="00417D73" w:rsidRPr="00417D73" w:rsidRDefault="00417D73" w:rsidP="00417D73">
      <w:pPr>
        <w:spacing w:line="360" w:lineRule="auto"/>
        <w:jc w:val="both"/>
        <w:rPr>
          <w:rFonts w:ascii="Times New Roman" w:eastAsiaTheme="minorEastAsia" w:hAnsi="Times New Roman" w:cs="Times New Roman"/>
          <w:sz w:val="24"/>
          <w:szCs w:val="24"/>
          <w:lang w:val="sv-SE"/>
        </w:rPr>
      </w:pPr>
      <w:r w:rsidRPr="00461FDB">
        <w:rPr>
          <w:rFonts w:ascii="Calisto MT" w:eastAsiaTheme="minorEastAsia" w:hAnsi="Calisto MT" w:cstheme="majorBidi"/>
          <w:b/>
          <w:bCs/>
          <w:lang w:val="sv-SE"/>
        </w:rPr>
        <w:tab/>
      </w:r>
      <w:r w:rsidRPr="00417D73">
        <w:rPr>
          <w:rFonts w:ascii="Times New Roman" w:eastAsiaTheme="minorEastAsia" w:hAnsi="Times New Roman" w:cs="Times New Roman"/>
          <w:sz w:val="24"/>
          <w:szCs w:val="24"/>
          <w:lang w:val="sv-SE"/>
        </w:rPr>
        <w:t xml:space="preserve">Dilihat dari tabel diatas. Pengaruh hubungan karakteristik guru pendidikan agama Islam terhadap  siswa di SDN 04 Sungai Talang menunjukkan tingkat kekuatan yang tinggi atau sangat kuatSetelah itu, nilai phi yang diperoleh akan dibandingkan menggunakan tabel "r" </w:t>
      </w:r>
      <w:r w:rsidRPr="00417D73">
        <w:rPr>
          <w:rFonts w:ascii="Times New Roman" w:eastAsiaTheme="minorEastAsia" w:hAnsi="Times New Roman" w:cs="Times New Roman"/>
          <w:i/>
          <w:iCs/>
          <w:sz w:val="24"/>
          <w:szCs w:val="24"/>
          <w:lang w:val="sv-SE"/>
        </w:rPr>
        <w:t>product moment</w:t>
      </w:r>
      <w:r w:rsidRPr="00417D73">
        <w:rPr>
          <w:rFonts w:ascii="Times New Roman" w:eastAsiaTheme="minorEastAsia" w:hAnsi="Times New Roman" w:cs="Times New Roman"/>
          <w:sz w:val="24"/>
          <w:szCs w:val="24"/>
          <w:lang w:val="sv-SE"/>
        </w:rPr>
        <w:t xml:space="preserve"> (yang terlampir), setelah terlebih dahulu menghitung derajat kebebasan (df) menggunakan rumus yang sesuai.:</w:t>
      </w:r>
    </w:p>
    <w:p w14:paraId="121BE533" w14:textId="77777777" w:rsidR="00417D73" w:rsidRPr="00417D73" w:rsidRDefault="00417D73" w:rsidP="00417D73">
      <w:pPr>
        <w:spacing w:line="360" w:lineRule="auto"/>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ab/>
        <w:t>df = N – nr</w:t>
      </w:r>
    </w:p>
    <w:p w14:paraId="53349058" w14:textId="77777777" w:rsidR="00417D73" w:rsidRPr="00417D73" w:rsidRDefault="00417D73" w:rsidP="00417D73">
      <w:pPr>
        <w:spacing w:line="360" w:lineRule="auto"/>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ab/>
        <w:t xml:space="preserve">    = 18 – 2</w:t>
      </w:r>
    </w:p>
    <w:p w14:paraId="2292705D" w14:textId="77777777" w:rsidR="00417D73" w:rsidRPr="00417D73" w:rsidRDefault="00417D73" w:rsidP="00417D73">
      <w:pPr>
        <w:spacing w:line="360" w:lineRule="auto"/>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ab/>
        <w:t xml:space="preserve">    = 16</w:t>
      </w:r>
    </w:p>
    <w:p w14:paraId="66ED64F1" w14:textId="77777777" w:rsidR="00417D73" w:rsidRPr="00417D73" w:rsidRDefault="00417D73" w:rsidP="00417D73">
      <w:pPr>
        <w:spacing w:line="360" w:lineRule="auto"/>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ab/>
        <w:t>Mengacu pada tabel "r" product moment, dengan derajat kebebasan (df) 16, nilai "r" yang didapatkan adalah :</w:t>
      </w:r>
    </w:p>
    <w:p w14:paraId="3C46647E" w14:textId="77777777" w:rsidR="00417D73" w:rsidRPr="00417D73" w:rsidRDefault="00417D73" w:rsidP="00417D73">
      <w:pPr>
        <w:pStyle w:val="ListParagraph"/>
        <w:numPr>
          <w:ilvl w:val="0"/>
          <w:numId w:val="16"/>
        </w:numPr>
        <w:spacing w:line="360" w:lineRule="auto"/>
        <w:ind w:left="284" w:hanging="284"/>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lastRenderedPageBreak/>
        <w:t>Sesuai tingkatan signifikan yang mencapai 5% memperoleh sebesar 0,497</w:t>
      </w:r>
    </w:p>
    <w:p w14:paraId="738A01AC" w14:textId="77777777" w:rsidR="00417D73" w:rsidRPr="00417D73" w:rsidRDefault="00417D73" w:rsidP="00417D73">
      <w:pPr>
        <w:pStyle w:val="ListParagraph"/>
        <w:numPr>
          <w:ilvl w:val="0"/>
          <w:numId w:val="16"/>
        </w:numPr>
        <w:spacing w:line="360" w:lineRule="auto"/>
        <w:ind w:left="284" w:hanging="284"/>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Sesuai tingkatan signifikan yang mencapai 1% memperoleh sebesar 0,623</w:t>
      </w:r>
    </w:p>
    <w:p w14:paraId="106F23C4" w14:textId="77777777" w:rsidR="00417D73" w:rsidRPr="00417D73" w:rsidRDefault="00417D73" w:rsidP="00417D73">
      <w:pPr>
        <w:pStyle w:val="ListParagraph"/>
        <w:spacing w:line="360" w:lineRule="auto"/>
        <w:ind w:left="284"/>
        <w:jc w:val="both"/>
        <w:rPr>
          <w:rFonts w:ascii="Times New Roman" w:eastAsiaTheme="minorEastAsia" w:hAnsi="Times New Roman" w:cs="Times New Roman"/>
          <w:sz w:val="24"/>
          <w:szCs w:val="24"/>
          <w:lang w:val="sv-SE"/>
        </w:rPr>
      </w:pPr>
      <w:r w:rsidRPr="00417D73">
        <w:rPr>
          <w:rFonts w:ascii="Times New Roman" w:eastAsiaTheme="minorEastAsia" w:hAnsi="Times New Roman" w:cs="Times New Roman"/>
          <w:sz w:val="24"/>
          <w:szCs w:val="24"/>
          <w:lang w:val="sv-SE"/>
        </w:rPr>
        <w:tab/>
        <w:t>Setelah menganalisis data yang telah diproses, ditemukan bahwa nilai yang diperoleh adalah 0,497 &lt; 0,940 &gt; 0,623. Berdasarkan hasil ini, Berdasarkan hasil yang diperoleh, Berdasarkan hasil yang adaDapat disimpulkan bahwa hipotesis alternatif (Ha) diterima, sedangkan hipotesis nol (H0) ditolak, karena alasan nilai korelasi (rxy) nilai yang diperoleh lebih besar jika dibandingkan dengan nilai r tabel (rt) pada tingkat signifikansi 5% dan 1%.</w:t>
      </w:r>
    </w:p>
    <w:p w14:paraId="12BBC87C" w14:textId="77777777" w:rsidR="00417D73" w:rsidRPr="00417D73" w:rsidRDefault="00417D73" w:rsidP="00417D73">
      <w:pPr>
        <w:pStyle w:val="ListParagraph"/>
        <w:spacing w:line="360" w:lineRule="auto"/>
        <w:ind w:left="284"/>
        <w:jc w:val="both"/>
        <w:rPr>
          <w:rFonts w:ascii="Times New Roman" w:hAnsi="Times New Roman" w:cs="Times New Roman"/>
          <w:b/>
          <w:bCs/>
          <w:sz w:val="24"/>
          <w:szCs w:val="24"/>
        </w:rPr>
      </w:pPr>
      <w:r w:rsidRPr="00417D73">
        <w:rPr>
          <w:rFonts w:ascii="Times New Roman" w:hAnsi="Times New Roman" w:cs="Times New Roman"/>
          <w:b/>
          <w:bCs/>
          <w:sz w:val="24"/>
          <w:szCs w:val="24"/>
        </w:rPr>
        <w:t>Pengujian Persyaratan Analisis</w:t>
      </w:r>
    </w:p>
    <w:p w14:paraId="2996BE3E" w14:textId="77777777" w:rsidR="00417D73" w:rsidRPr="00417D73" w:rsidRDefault="00417D73" w:rsidP="00417D73">
      <w:pPr>
        <w:pStyle w:val="ListParagraph"/>
        <w:numPr>
          <w:ilvl w:val="0"/>
          <w:numId w:val="17"/>
        </w:numPr>
        <w:spacing w:line="360" w:lineRule="auto"/>
        <w:ind w:left="1134" w:hanging="425"/>
        <w:jc w:val="both"/>
        <w:rPr>
          <w:rFonts w:ascii="Times New Roman" w:hAnsi="Times New Roman" w:cs="Times New Roman"/>
          <w:b/>
          <w:bCs/>
          <w:sz w:val="24"/>
          <w:szCs w:val="24"/>
        </w:rPr>
      </w:pPr>
      <w:r w:rsidRPr="00417D73">
        <w:rPr>
          <w:rFonts w:ascii="Times New Roman" w:hAnsi="Times New Roman" w:cs="Times New Roman"/>
          <w:b/>
          <w:bCs/>
          <w:sz w:val="24"/>
          <w:szCs w:val="24"/>
        </w:rPr>
        <w:t>Hasil Uji Normalitas</w:t>
      </w:r>
    </w:p>
    <w:tbl>
      <w:tblPr>
        <w:tblW w:w="6520"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3"/>
        <w:gridCol w:w="1423"/>
        <w:gridCol w:w="3674"/>
      </w:tblGrid>
      <w:tr w:rsidR="00417D73" w:rsidRPr="00417D73" w14:paraId="6C7B81D9" w14:textId="77777777" w:rsidTr="0090056D">
        <w:trPr>
          <w:cantSplit/>
        </w:trPr>
        <w:tc>
          <w:tcPr>
            <w:tcW w:w="6520" w:type="dxa"/>
            <w:gridSpan w:val="3"/>
            <w:tcBorders>
              <w:top w:val="nil"/>
              <w:left w:val="nil"/>
              <w:bottom w:val="nil"/>
              <w:right w:val="nil"/>
            </w:tcBorders>
            <w:shd w:val="clear" w:color="auto" w:fill="FFFFFF"/>
          </w:tcPr>
          <w:p w14:paraId="170D18C2" w14:textId="77777777" w:rsidR="00417D73" w:rsidRPr="00417D73" w:rsidRDefault="00417D73" w:rsidP="00417D7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17D73">
              <w:rPr>
                <w:rFonts w:ascii="Times New Roman" w:hAnsi="Times New Roman" w:cs="Times New Roman"/>
                <w:b/>
                <w:bCs/>
                <w:color w:val="000000"/>
                <w:sz w:val="24"/>
                <w:szCs w:val="24"/>
              </w:rPr>
              <w:t>One-Sample Kolmogorov-Smirnov Test</w:t>
            </w:r>
          </w:p>
        </w:tc>
      </w:tr>
      <w:tr w:rsidR="00417D73" w:rsidRPr="00417D73" w14:paraId="5A9F5BA6" w14:textId="77777777" w:rsidTr="0090056D">
        <w:trPr>
          <w:cantSplit/>
        </w:trPr>
        <w:tc>
          <w:tcPr>
            <w:tcW w:w="2846" w:type="dxa"/>
            <w:gridSpan w:val="2"/>
            <w:tcBorders>
              <w:top w:val="single" w:sz="16" w:space="0" w:color="000000"/>
              <w:left w:val="single" w:sz="16" w:space="0" w:color="000000"/>
              <w:bottom w:val="single" w:sz="16" w:space="0" w:color="000000"/>
              <w:right w:val="nil"/>
            </w:tcBorders>
            <w:shd w:val="clear" w:color="auto" w:fill="FFFFFF"/>
          </w:tcPr>
          <w:p w14:paraId="59314496" w14:textId="77777777" w:rsidR="00417D73" w:rsidRPr="00417D73" w:rsidRDefault="00417D73" w:rsidP="00417D73">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3674" w:type="dxa"/>
            <w:tcBorders>
              <w:top w:val="single" w:sz="16" w:space="0" w:color="000000"/>
              <w:left w:val="single" w:sz="16" w:space="0" w:color="000000"/>
              <w:bottom w:val="single" w:sz="16" w:space="0" w:color="000000"/>
              <w:right w:val="single" w:sz="16" w:space="0" w:color="000000"/>
            </w:tcBorders>
            <w:shd w:val="clear" w:color="auto" w:fill="FFFFFF"/>
          </w:tcPr>
          <w:p w14:paraId="522117EA" w14:textId="77777777" w:rsidR="00417D73" w:rsidRPr="00417D73" w:rsidRDefault="00417D73" w:rsidP="00417D7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17D73">
              <w:rPr>
                <w:rFonts w:ascii="Times New Roman" w:hAnsi="Times New Roman" w:cs="Times New Roman"/>
                <w:color w:val="000000"/>
                <w:sz w:val="24"/>
                <w:szCs w:val="24"/>
              </w:rPr>
              <w:t>Unstandardized Residual</w:t>
            </w:r>
          </w:p>
        </w:tc>
      </w:tr>
      <w:tr w:rsidR="00417D73" w:rsidRPr="00417D73" w14:paraId="07754BD9" w14:textId="77777777" w:rsidTr="0090056D">
        <w:trPr>
          <w:cantSplit/>
        </w:trPr>
        <w:tc>
          <w:tcPr>
            <w:tcW w:w="2846" w:type="dxa"/>
            <w:gridSpan w:val="2"/>
            <w:tcBorders>
              <w:top w:val="single" w:sz="16" w:space="0" w:color="000000"/>
              <w:left w:val="single" w:sz="16" w:space="0" w:color="000000"/>
              <w:bottom w:val="nil"/>
              <w:right w:val="nil"/>
            </w:tcBorders>
            <w:shd w:val="clear" w:color="auto" w:fill="FFFFFF"/>
            <w:vAlign w:val="center"/>
          </w:tcPr>
          <w:p w14:paraId="2E8BE1DF" w14:textId="77777777" w:rsidR="00417D73" w:rsidRPr="00417D73" w:rsidRDefault="00417D73" w:rsidP="00417D73">
            <w:pPr>
              <w:autoSpaceDE w:val="0"/>
              <w:autoSpaceDN w:val="0"/>
              <w:adjustRightInd w:val="0"/>
              <w:spacing w:after="0" w:line="240" w:lineRule="auto"/>
              <w:ind w:left="60" w:right="60"/>
              <w:rPr>
                <w:rFonts w:ascii="Times New Roman" w:hAnsi="Times New Roman" w:cs="Times New Roman"/>
                <w:color w:val="000000"/>
                <w:sz w:val="24"/>
                <w:szCs w:val="24"/>
              </w:rPr>
            </w:pPr>
            <w:r w:rsidRPr="00417D73">
              <w:rPr>
                <w:rFonts w:ascii="Times New Roman" w:hAnsi="Times New Roman" w:cs="Times New Roman"/>
                <w:color w:val="000000"/>
                <w:sz w:val="24"/>
                <w:szCs w:val="24"/>
              </w:rPr>
              <w:t>N</w:t>
            </w:r>
          </w:p>
        </w:tc>
        <w:tc>
          <w:tcPr>
            <w:tcW w:w="3674" w:type="dxa"/>
            <w:tcBorders>
              <w:top w:val="single" w:sz="16" w:space="0" w:color="000000"/>
              <w:left w:val="single" w:sz="16" w:space="0" w:color="000000"/>
              <w:bottom w:val="nil"/>
              <w:right w:val="single" w:sz="16" w:space="0" w:color="000000"/>
            </w:tcBorders>
            <w:shd w:val="clear" w:color="auto" w:fill="FFFFFF"/>
            <w:vAlign w:val="center"/>
          </w:tcPr>
          <w:p w14:paraId="4764F770" w14:textId="77777777" w:rsidR="00417D73" w:rsidRPr="00417D73" w:rsidRDefault="00417D73" w:rsidP="00417D7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18</w:t>
            </w:r>
          </w:p>
        </w:tc>
      </w:tr>
      <w:tr w:rsidR="00417D73" w:rsidRPr="00417D73" w14:paraId="6FE06FD4" w14:textId="77777777" w:rsidTr="0090056D">
        <w:trPr>
          <w:cantSplit/>
        </w:trPr>
        <w:tc>
          <w:tcPr>
            <w:tcW w:w="1423" w:type="dxa"/>
            <w:vMerge w:val="restart"/>
            <w:tcBorders>
              <w:top w:val="nil"/>
              <w:left w:val="single" w:sz="16" w:space="0" w:color="000000"/>
              <w:bottom w:val="nil"/>
              <w:right w:val="nil"/>
            </w:tcBorders>
            <w:shd w:val="clear" w:color="auto" w:fill="FFFFFF"/>
            <w:vAlign w:val="center"/>
          </w:tcPr>
          <w:p w14:paraId="39EB743D" w14:textId="77777777" w:rsidR="00417D73" w:rsidRPr="00417D73" w:rsidRDefault="00417D73" w:rsidP="00417D73">
            <w:pPr>
              <w:autoSpaceDE w:val="0"/>
              <w:autoSpaceDN w:val="0"/>
              <w:adjustRightInd w:val="0"/>
              <w:spacing w:after="0" w:line="240" w:lineRule="auto"/>
              <w:ind w:left="60" w:right="60"/>
              <w:rPr>
                <w:rFonts w:ascii="Times New Roman" w:hAnsi="Times New Roman" w:cs="Times New Roman"/>
                <w:color w:val="000000"/>
                <w:sz w:val="24"/>
                <w:szCs w:val="24"/>
              </w:rPr>
            </w:pPr>
            <w:r w:rsidRPr="00417D73">
              <w:rPr>
                <w:rFonts w:ascii="Times New Roman" w:hAnsi="Times New Roman" w:cs="Times New Roman"/>
                <w:color w:val="000000"/>
                <w:sz w:val="24"/>
                <w:szCs w:val="24"/>
              </w:rPr>
              <w:t>Normal Parameters</w:t>
            </w:r>
            <w:r w:rsidRPr="00417D73">
              <w:rPr>
                <w:rFonts w:ascii="Times New Roman" w:hAnsi="Times New Roman" w:cs="Times New Roman"/>
                <w:color w:val="000000"/>
                <w:sz w:val="24"/>
                <w:szCs w:val="24"/>
                <w:vertAlign w:val="superscript"/>
              </w:rPr>
              <w:t>a,b</w:t>
            </w:r>
          </w:p>
        </w:tc>
        <w:tc>
          <w:tcPr>
            <w:tcW w:w="1423" w:type="dxa"/>
            <w:tcBorders>
              <w:top w:val="nil"/>
              <w:left w:val="nil"/>
              <w:bottom w:val="nil"/>
              <w:right w:val="single" w:sz="16" w:space="0" w:color="000000"/>
            </w:tcBorders>
            <w:shd w:val="clear" w:color="auto" w:fill="FFFFFF"/>
            <w:vAlign w:val="center"/>
          </w:tcPr>
          <w:p w14:paraId="18D708AD" w14:textId="77777777" w:rsidR="00417D73" w:rsidRPr="00417D73" w:rsidRDefault="00417D73" w:rsidP="00417D73">
            <w:pPr>
              <w:autoSpaceDE w:val="0"/>
              <w:autoSpaceDN w:val="0"/>
              <w:adjustRightInd w:val="0"/>
              <w:spacing w:after="0" w:line="240" w:lineRule="auto"/>
              <w:ind w:left="60" w:right="60"/>
              <w:rPr>
                <w:rFonts w:ascii="Times New Roman" w:hAnsi="Times New Roman" w:cs="Times New Roman"/>
                <w:color w:val="000000"/>
                <w:sz w:val="24"/>
                <w:szCs w:val="24"/>
              </w:rPr>
            </w:pPr>
            <w:r w:rsidRPr="00417D73">
              <w:rPr>
                <w:rFonts w:ascii="Times New Roman" w:hAnsi="Times New Roman" w:cs="Times New Roman"/>
                <w:color w:val="000000"/>
                <w:sz w:val="24"/>
                <w:szCs w:val="24"/>
              </w:rPr>
              <w:t>Mean</w:t>
            </w:r>
          </w:p>
        </w:tc>
        <w:tc>
          <w:tcPr>
            <w:tcW w:w="3674" w:type="dxa"/>
            <w:tcBorders>
              <w:top w:val="nil"/>
              <w:left w:val="single" w:sz="16" w:space="0" w:color="000000"/>
              <w:bottom w:val="nil"/>
              <w:right w:val="single" w:sz="16" w:space="0" w:color="000000"/>
            </w:tcBorders>
            <w:shd w:val="clear" w:color="auto" w:fill="FFFFFF"/>
            <w:vAlign w:val="center"/>
          </w:tcPr>
          <w:p w14:paraId="0C749763" w14:textId="77777777" w:rsidR="00417D73" w:rsidRPr="00417D73" w:rsidRDefault="00417D73" w:rsidP="00417D7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0E-7</w:t>
            </w:r>
          </w:p>
        </w:tc>
      </w:tr>
      <w:tr w:rsidR="00417D73" w:rsidRPr="00417D73" w14:paraId="699C79F8" w14:textId="77777777" w:rsidTr="0090056D">
        <w:trPr>
          <w:cantSplit/>
        </w:trPr>
        <w:tc>
          <w:tcPr>
            <w:tcW w:w="1423" w:type="dxa"/>
            <w:vMerge/>
            <w:tcBorders>
              <w:top w:val="nil"/>
              <w:left w:val="single" w:sz="16" w:space="0" w:color="000000"/>
              <w:bottom w:val="nil"/>
              <w:right w:val="nil"/>
            </w:tcBorders>
            <w:shd w:val="clear" w:color="auto" w:fill="FFFFFF"/>
            <w:vAlign w:val="center"/>
          </w:tcPr>
          <w:p w14:paraId="102F0111" w14:textId="77777777" w:rsidR="00417D73" w:rsidRPr="00417D73" w:rsidRDefault="00417D73" w:rsidP="00417D73">
            <w:pPr>
              <w:autoSpaceDE w:val="0"/>
              <w:autoSpaceDN w:val="0"/>
              <w:adjustRightInd w:val="0"/>
              <w:spacing w:after="0" w:line="240" w:lineRule="auto"/>
              <w:rPr>
                <w:rFonts w:ascii="Times New Roman" w:hAnsi="Times New Roman" w:cs="Times New Roman"/>
                <w:color w:val="000000"/>
                <w:sz w:val="24"/>
                <w:szCs w:val="24"/>
              </w:rPr>
            </w:pPr>
          </w:p>
        </w:tc>
        <w:tc>
          <w:tcPr>
            <w:tcW w:w="1423" w:type="dxa"/>
            <w:tcBorders>
              <w:top w:val="nil"/>
              <w:left w:val="nil"/>
              <w:bottom w:val="nil"/>
              <w:right w:val="single" w:sz="16" w:space="0" w:color="000000"/>
            </w:tcBorders>
            <w:shd w:val="clear" w:color="auto" w:fill="FFFFFF"/>
            <w:vAlign w:val="center"/>
          </w:tcPr>
          <w:p w14:paraId="7648B620" w14:textId="77777777" w:rsidR="00417D73" w:rsidRPr="00417D73" w:rsidRDefault="00417D73" w:rsidP="00417D73">
            <w:pPr>
              <w:autoSpaceDE w:val="0"/>
              <w:autoSpaceDN w:val="0"/>
              <w:adjustRightInd w:val="0"/>
              <w:spacing w:after="0" w:line="240" w:lineRule="auto"/>
              <w:ind w:left="60" w:right="60"/>
              <w:rPr>
                <w:rFonts w:ascii="Times New Roman" w:hAnsi="Times New Roman" w:cs="Times New Roman"/>
                <w:color w:val="000000"/>
                <w:sz w:val="24"/>
                <w:szCs w:val="24"/>
              </w:rPr>
            </w:pPr>
            <w:r w:rsidRPr="00417D73">
              <w:rPr>
                <w:rFonts w:ascii="Times New Roman" w:hAnsi="Times New Roman" w:cs="Times New Roman"/>
                <w:color w:val="000000"/>
                <w:sz w:val="24"/>
                <w:szCs w:val="24"/>
              </w:rPr>
              <w:t>Std. Deviation</w:t>
            </w:r>
          </w:p>
        </w:tc>
        <w:tc>
          <w:tcPr>
            <w:tcW w:w="3674" w:type="dxa"/>
            <w:tcBorders>
              <w:top w:val="nil"/>
              <w:left w:val="single" w:sz="16" w:space="0" w:color="000000"/>
              <w:bottom w:val="nil"/>
              <w:right w:val="single" w:sz="16" w:space="0" w:color="000000"/>
            </w:tcBorders>
            <w:shd w:val="clear" w:color="auto" w:fill="FFFFFF"/>
            <w:vAlign w:val="center"/>
          </w:tcPr>
          <w:p w14:paraId="5E7FD85E" w14:textId="77777777" w:rsidR="00417D73" w:rsidRPr="00417D73" w:rsidRDefault="00417D73" w:rsidP="00417D7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5.20082063</w:t>
            </w:r>
          </w:p>
        </w:tc>
      </w:tr>
      <w:tr w:rsidR="00417D73" w:rsidRPr="00417D73" w14:paraId="33C5E7CF" w14:textId="77777777" w:rsidTr="0090056D">
        <w:trPr>
          <w:cantSplit/>
        </w:trPr>
        <w:tc>
          <w:tcPr>
            <w:tcW w:w="1423" w:type="dxa"/>
            <w:vMerge w:val="restart"/>
            <w:tcBorders>
              <w:top w:val="nil"/>
              <w:left w:val="single" w:sz="16" w:space="0" w:color="000000"/>
              <w:bottom w:val="nil"/>
              <w:right w:val="nil"/>
            </w:tcBorders>
            <w:shd w:val="clear" w:color="auto" w:fill="FFFFFF"/>
            <w:vAlign w:val="center"/>
          </w:tcPr>
          <w:p w14:paraId="3300078B" w14:textId="77777777" w:rsidR="00417D73" w:rsidRPr="00417D73" w:rsidRDefault="00417D73" w:rsidP="00417D73">
            <w:pPr>
              <w:autoSpaceDE w:val="0"/>
              <w:autoSpaceDN w:val="0"/>
              <w:adjustRightInd w:val="0"/>
              <w:spacing w:after="0" w:line="240" w:lineRule="auto"/>
              <w:ind w:left="60" w:right="60"/>
              <w:rPr>
                <w:rFonts w:ascii="Times New Roman" w:hAnsi="Times New Roman" w:cs="Times New Roman"/>
                <w:color w:val="000000"/>
                <w:sz w:val="24"/>
                <w:szCs w:val="24"/>
              </w:rPr>
            </w:pPr>
            <w:r w:rsidRPr="00417D73">
              <w:rPr>
                <w:rFonts w:ascii="Times New Roman" w:hAnsi="Times New Roman" w:cs="Times New Roman"/>
                <w:color w:val="000000"/>
                <w:sz w:val="24"/>
                <w:szCs w:val="24"/>
              </w:rPr>
              <w:t>Most Extreme Differences</w:t>
            </w:r>
          </w:p>
        </w:tc>
        <w:tc>
          <w:tcPr>
            <w:tcW w:w="1423" w:type="dxa"/>
            <w:tcBorders>
              <w:top w:val="nil"/>
              <w:left w:val="nil"/>
              <w:bottom w:val="nil"/>
              <w:right w:val="single" w:sz="16" w:space="0" w:color="000000"/>
            </w:tcBorders>
            <w:shd w:val="clear" w:color="auto" w:fill="FFFFFF"/>
            <w:vAlign w:val="center"/>
          </w:tcPr>
          <w:p w14:paraId="232E4148" w14:textId="77777777" w:rsidR="00417D73" w:rsidRPr="00417D73" w:rsidRDefault="00417D73" w:rsidP="00417D73">
            <w:pPr>
              <w:autoSpaceDE w:val="0"/>
              <w:autoSpaceDN w:val="0"/>
              <w:adjustRightInd w:val="0"/>
              <w:spacing w:after="0" w:line="240" w:lineRule="auto"/>
              <w:ind w:left="60" w:right="60"/>
              <w:rPr>
                <w:rFonts w:ascii="Times New Roman" w:hAnsi="Times New Roman" w:cs="Times New Roman"/>
                <w:color w:val="000000"/>
                <w:sz w:val="24"/>
                <w:szCs w:val="24"/>
              </w:rPr>
            </w:pPr>
            <w:r w:rsidRPr="00417D73">
              <w:rPr>
                <w:rFonts w:ascii="Times New Roman" w:hAnsi="Times New Roman" w:cs="Times New Roman"/>
                <w:color w:val="000000"/>
                <w:sz w:val="24"/>
                <w:szCs w:val="24"/>
              </w:rPr>
              <w:t>Absolute</w:t>
            </w:r>
          </w:p>
        </w:tc>
        <w:tc>
          <w:tcPr>
            <w:tcW w:w="3674" w:type="dxa"/>
            <w:tcBorders>
              <w:top w:val="nil"/>
              <w:left w:val="single" w:sz="16" w:space="0" w:color="000000"/>
              <w:bottom w:val="nil"/>
              <w:right w:val="single" w:sz="16" w:space="0" w:color="000000"/>
            </w:tcBorders>
            <w:shd w:val="clear" w:color="auto" w:fill="FFFFFF"/>
            <w:vAlign w:val="center"/>
          </w:tcPr>
          <w:p w14:paraId="408B1C35" w14:textId="77777777" w:rsidR="00417D73" w:rsidRPr="00417D73" w:rsidRDefault="00417D73" w:rsidP="00417D7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.197</w:t>
            </w:r>
          </w:p>
        </w:tc>
      </w:tr>
      <w:tr w:rsidR="00417D73" w:rsidRPr="00417D73" w14:paraId="72321204" w14:textId="77777777" w:rsidTr="0090056D">
        <w:trPr>
          <w:cantSplit/>
        </w:trPr>
        <w:tc>
          <w:tcPr>
            <w:tcW w:w="1423" w:type="dxa"/>
            <w:vMerge/>
            <w:tcBorders>
              <w:top w:val="nil"/>
              <w:left w:val="single" w:sz="16" w:space="0" w:color="000000"/>
              <w:bottom w:val="nil"/>
              <w:right w:val="nil"/>
            </w:tcBorders>
            <w:shd w:val="clear" w:color="auto" w:fill="FFFFFF"/>
            <w:vAlign w:val="center"/>
          </w:tcPr>
          <w:p w14:paraId="4A5ABFC6" w14:textId="77777777" w:rsidR="00417D73" w:rsidRPr="00417D73" w:rsidRDefault="00417D73" w:rsidP="00417D73">
            <w:pPr>
              <w:autoSpaceDE w:val="0"/>
              <w:autoSpaceDN w:val="0"/>
              <w:adjustRightInd w:val="0"/>
              <w:spacing w:after="0" w:line="240" w:lineRule="auto"/>
              <w:rPr>
                <w:rFonts w:ascii="Times New Roman" w:hAnsi="Times New Roman" w:cs="Times New Roman"/>
                <w:color w:val="000000"/>
                <w:sz w:val="24"/>
                <w:szCs w:val="24"/>
              </w:rPr>
            </w:pPr>
          </w:p>
        </w:tc>
        <w:tc>
          <w:tcPr>
            <w:tcW w:w="1423" w:type="dxa"/>
            <w:tcBorders>
              <w:top w:val="nil"/>
              <w:left w:val="nil"/>
              <w:bottom w:val="nil"/>
              <w:right w:val="single" w:sz="16" w:space="0" w:color="000000"/>
            </w:tcBorders>
            <w:shd w:val="clear" w:color="auto" w:fill="FFFFFF"/>
            <w:vAlign w:val="center"/>
          </w:tcPr>
          <w:p w14:paraId="167BE506" w14:textId="77777777" w:rsidR="00417D73" w:rsidRPr="00417D73" w:rsidRDefault="00417D73" w:rsidP="00417D73">
            <w:pPr>
              <w:autoSpaceDE w:val="0"/>
              <w:autoSpaceDN w:val="0"/>
              <w:adjustRightInd w:val="0"/>
              <w:spacing w:after="0" w:line="240" w:lineRule="auto"/>
              <w:ind w:left="60" w:right="60"/>
              <w:rPr>
                <w:rFonts w:ascii="Times New Roman" w:hAnsi="Times New Roman" w:cs="Times New Roman"/>
                <w:color w:val="000000"/>
                <w:sz w:val="24"/>
                <w:szCs w:val="24"/>
              </w:rPr>
            </w:pPr>
            <w:r w:rsidRPr="00417D73">
              <w:rPr>
                <w:rFonts w:ascii="Times New Roman" w:hAnsi="Times New Roman" w:cs="Times New Roman"/>
                <w:color w:val="000000"/>
                <w:sz w:val="24"/>
                <w:szCs w:val="24"/>
              </w:rPr>
              <w:t>Positive</w:t>
            </w:r>
          </w:p>
        </w:tc>
        <w:tc>
          <w:tcPr>
            <w:tcW w:w="3674" w:type="dxa"/>
            <w:tcBorders>
              <w:top w:val="nil"/>
              <w:left w:val="single" w:sz="16" w:space="0" w:color="000000"/>
              <w:bottom w:val="nil"/>
              <w:right w:val="single" w:sz="16" w:space="0" w:color="000000"/>
            </w:tcBorders>
            <w:shd w:val="clear" w:color="auto" w:fill="FFFFFF"/>
            <w:vAlign w:val="center"/>
          </w:tcPr>
          <w:p w14:paraId="2A0DE5B5" w14:textId="77777777" w:rsidR="00417D73" w:rsidRPr="00417D73" w:rsidRDefault="00417D73" w:rsidP="00417D7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.150</w:t>
            </w:r>
          </w:p>
        </w:tc>
      </w:tr>
      <w:tr w:rsidR="00417D73" w:rsidRPr="00417D73" w14:paraId="47E51FB1" w14:textId="77777777" w:rsidTr="0090056D">
        <w:trPr>
          <w:cantSplit/>
        </w:trPr>
        <w:tc>
          <w:tcPr>
            <w:tcW w:w="1423" w:type="dxa"/>
            <w:vMerge/>
            <w:tcBorders>
              <w:top w:val="nil"/>
              <w:left w:val="single" w:sz="16" w:space="0" w:color="000000"/>
              <w:bottom w:val="nil"/>
              <w:right w:val="nil"/>
            </w:tcBorders>
            <w:shd w:val="clear" w:color="auto" w:fill="FFFFFF"/>
            <w:vAlign w:val="center"/>
          </w:tcPr>
          <w:p w14:paraId="05EA0550" w14:textId="77777777" w:rsidR="00417D73" w:rsidRPr="00417D73" w:rsidRDefault="00417D73" w:rsidP="00417D73">
            <w:pPr>
              <w:autoSpaceDE w:val="0"/>
              <w:autoSpaceDN w:val="0"/>
              <w:adjustRightInd w:val="0"/>
              <w:spacing w:after="0" w:line="240" w:lineRule="auto"/>
              <w:rPr>
                <w:rFonts w:ascii="Times New Roman" w:hAnsi="Times New Roman" w:cs="Times New Roman"/>
                <w:color w:val="000000"/>
                <w:sz w:val="24"/>
                <w:szCs w:val="24"/>
              </w:rPr>
            </w:pPr>
          </w:p>
        </w:tc>
        <w:tc>
          <w:tcPr>
            <w:tcW w:w="1423" w:type="dxa"/>
            <w:tcBorders>
              <w:top w:val="nil"/>
              <w:left w:val="nil"/>
              <w:bottom w:val="nil"/>
              <w:right w:val="single" w:sz="16" w:space="0" w:color="000000"/>
            </w:tcBorders>
            <w:shd w:val="clear" w:color="auto" w:fill="FFFFFF"/>
            <w:vAlign w:val="center"/>
          </w:tcPr>
          <w:p w14:paraId="7DDA8A3A" w14:textId="77777777" w:rsidR="00417D73" w:rsidRPr="00417D73" w:rsidRDefault="00417D73" w:rsidP="00417D73">
            <w:pPr>
              <w:autoSpaceDE w:val="0"/>
              <w:autoSpaceDN w:val="0"/>
              <w:adjustRightInd w:val="0"/>
              <w:spacing w:after="0" w:line="240" w:lineRule="auto"/>
              <w:ind w:left="60" w:right="60"/>
              <w:rPr>
                <w:rFonts w:ascii="Times New Roman" w:hAnsi="Times New Roman" w:cs="Times New Roman"/>
                <w:color w:val="000000"/>
                <w:sz w:val="24"/>
                <w:szCs w:val="24"/>
              </w:rPr>
            </w:pPr>
            <w:r w:rsidRPr="00417D73">
              <w:rPr>
                <w:rFonts w:ascii="Times New Roman" w:hAnsi="Times New Roman" w:cs="Times New Roman"/>
                <w:color w:val="000000"/>
                <w:sz w:val="24"/>
                <w:szCs w:val="24"/>
              </w:rPr>
              <w:t>Negative</w:t>
            </w:r>
          </w:p>
        </w:tc>
        <w:tc>
          <w:tcPr>
            <w:tcW w:w="3674" w:type="dxa"/>
            <w:tcBorders>
              <w:top w:val="nil"/>
              <w:left w:val="single" w:sz="16" w:space="0" w:color="000000"/>
              <w:bottom w:val="nil"/>
              <w:right w:val="single" w:sz="16" w:space="0" w:color="000000"/>
            </w:tcBorders>
            <w:shd w:val="clear" w:color="auto" w:fill="FFFFFF"/>
            <w:vAlign w:val="center"/>
          </w:tcPr>
          <w:p w14:paraId="43F5CDCE" w14:textId="77777777" w:rsidR="00417D73" w:rsidRPr="00417D73" w:rsidRDefault="00417D73" w:rsidP="00417D7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-.197</w:t>
            </w:r>
          </w:p>
        </w:tc>
      </w:tr>
      <w:tr w:rsidR="00417D73" w:rsidRPr="00417D73" w14:paraId="42822B51" w14:textId="77777777" w:rsidTr="0090056D">
        <w:trPr>
          <w:cantSplit/>
        </w:trPr>
        <w:tc>
          <w:tcPr>
            <w:tcW w:w="2846" w:type="dxa"/>
            <w:gridSpan w:val="2"/>
            <w:tcBorders>
              <w:top w:val="nil"/>
              <w:left w:val="single" w:sz="16" w:space="0" w:color="000000"/>
              <w:bottom w:val="nil"/>
              <w:right w:val="nil"/>
            </w:tcBorders>
            <w:shd w:val="clear" w:color="auto" w:fill="FFFFFF"/>
            <w:vAlign w:val="center"/>
          </w:tcPr>
          <w:p w14:paraId="3BFDAA8F" w14:textId="77777777" w:rsidR="00417D73" w:rsidRPr="00417D73" w:rsidRDefault="00417D73" w:rsidP="00417D73">
            <w:pPr>
              <w:autoSpaceDE w:val="0"/>
              <w:autoSpaceDN w:val="0"/>
              <w:adjustRightInd w:val="0"/>
              <w:spacing w:after="0" w:line="240" w:lineRule="auto"/>
              <w:ind w:left="60" w:right="60"/>
              <w:rPr>
                <w:rFonts w:ascii="Times New Roman" w:hAnsi="Times New Roman" w:cs="Times New Roman"/>
                <w:color w:val="000000"/>
                <w:sz w:val="24"/>
                <w:szCs w:val="24"/>
              </w:rPr>
            </w:pPr>
            <w:r w:rsidRPr="00417D73">
              <w:rPr>
                <w:rFonts w:ascii="Times New Roman" w:hAnsi="Times New Roman" w:cs="Times New Roman"/>
                <w:color w:val="000000"/>
                <w:sz w:val="24"/>
                <w:szCs w:val="24"/>
              </w:rPr>
              <w:t>Kolmogorov-Smirnov Z</w:t>
            </w:r>
          </w:p>
        </w:tc>
        <w:tc>
          <w:tcPr>
            <w:tcW w:w="3674" w:type="dxa"/>
            <w:tcBorders>
              <w:top w:val="nil"/>
              <w:left w:val="single" w:sz="16" w:space="0" w:color="000000"/>
              <w:bottom w:val="nil"/>
              <w:right w:val="single" w:sz="16" w:space="0" w:color="000000"/>
            </w:tcBorders>
            <w:shd w:val="clear" w:color="auto" w:fill="FFFFFF"/>
            <w:vAlign w:val="center"/>
          </w:tcPr>
          <w:p w14:paraId="0D8500F3" w14:textId="77777777" w:rsidR="00417D73" w:rsidRPr="00417D73" w:rsidRDefault="00417D73" w:rsidP="00417D7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.836</w:t>
            </w:r>
          </w:p>
        </w:tc>
      </w:tr>
      <w:tr w:rsidR="00417D73" w:rsidRPr="00417D73" w14:paraId="30FE4D12" w14:textId="77777777" w:rsidTr="0090056D">
        <w:trPr>
          <w:cantSplit/>
        </w:trPr>
        <w:tc>
          <w:tcPr>
            <w:tcW w:w="2846" w:type="dxa"/>
            <w:gridSpan w:val="2"/>
            <w:tcBorders>
              <w:top w:val="nil"/>
              <w:left w:val="single" w:sz="16" w:space="0" w:color="000000"/>
              <w:bottom w:val="single" w:sz="16" w:space="0" w:color="000000"/>
              <w:right w:val="nil"/>
            </w:tcBorders>
            <w:shd w:val="clear" w:color="auto" w:fill="FFFFFF"/>
            <w:vAlign w:val="center"/>
          </w:tcPr>
          <w:p w14:paraId="16C48F61" w14:textId="77777777" w:rsidR="00417D73" w:rsidRPr="00417D73" w:rsidRDefault="00417D73" w:rsidP="00417D73">
            <w:pPr>
              <w:autoSpaceDE w:val="0"/>
              <w:autoSpaceDN w:val="0"/>
              <w:adjustRightInd w:val="0"/>
              <w:spacing w:after="0" w:line="240" w:lineRule="auto"/>
              <w:ind w:left="60" w:right="60"/>
              <w:rPr>
                <w:rFonts w:ascii="Times New Roman" w:hAnsi="Times New Roman" w:cs="Times New Roman"/>
                <w:color w:val="000000"/>
                <w:sz w:val="24"/>
                <w:szCs w:val="24"/>
              </w:rPr>
            </w:pPr>
            <w:r w:rsidRPr="00417D73">
              <w:rPr>
                <w:rFonts w:ascii="Times New Roman" w:hAnsi="Times New Roman" w:cs="Times New Roman"/>
                <w:color w:val="000000"/>
                <w:sz w:val="24"/>
                <w:szCs w:val="24"/>
              </w:rPr>
              <w:t>Asymp. Sig. (2-tailed)</w:t>
            </w:r>
          </w:p>
        </w:tc>
        <w:tc>
          <w:tcPr>
            <w:tcW w:w="3674" w:type="dxa"/>
            <w:tcBorders>
              <w:top w:val="nil"/>
              <w:left w:val="single" w:sz="16" w:space="0" w:color="000000"/>
              <w:bottom w:val="single" w:sz="16" w:space="0" w:color="000000"/>
              <w:right w:val="single" w:sz="16" w:space="0" w:color="000000"/>
            </w:tcBorders>
            <w:shd w:val="clear" w:color="auto" w:fill="FFFFFF"/>
            <w:vAlign w:val="center"/>
          </w:tcPr>
          <w:p w14:paraId="0DBD449F" w14:textId="77777777" w:rsidR="00417D73" w:rsidRPr="00417D73" w:rsidRDefault="00417D73" w:rsidP="00417D7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.486</w:t>
            </w:r>
          </w:p>
        </w:tc>
      </w:tr>
      <w:tr w:rsidR="00417D73" w:rsidRPr="00417D73" w14:paraId="68268ABE" w14:textId="77777777" w:rsidTr="0090056D">
        <w:trPr>
          <w:cantSplit/>
        </w:trPr>
        <w:tc>
          <w:tcPr>
            <w:tcW w:w="6520" w:type="dxa"/>
            <w:gridSpan w:val="3"/>
            <w:tcBorders>
              <w:top w:val="nil"/>
              <w:left w:val="nil"/>
              <w:bottom w:val="nil"/>
              <w:right w:val="nil"/>
            </w:tcBorders>
            <w:shd w:val="clear" w:color="auto" w:fill="FFFFFF"/>
          </w:tcPr>
          <w:p w14:paraId="26DF860E" w14:textId="77777777" w:rsidR="00417D73" w:rsidRPr="00417D73" w:rsidRDefault="00417D73" w:rsidP="00417D73">
            <w:pPr>
              <w:autoSpaceDE w:val="0"/>
              <w:autoSpaceDN w:val="0"/>
              <w:adjustRightInd w:val="0"/>
              <w:spacing w:after="0" w:line="240" w:lineRule="auto"/>
              <w:ind w:left="60" w:right="60"/>
              <w:rPr>
                <w:rFonts w:ascii="Times New Roman" w:hAnsi="Times New Roman" w:cs="Times New Roman"/>
                <w:color w:val="000000"/>
                <w:sz w:val="24"/>
                <w:szCs w:val="24"/>
              </w:rPr>
            </w:pPr>
            <w:r w:rsidRPr="00417D73">
              <w:rPr>
                <w:rFonts w:ascii="Times New Roman" w:hAnsi="Times New Roman" w:cs="Times New Roman"/>
                <w:color w:val="000000"/>
                <w:sz w:val="24"/>
                <w:szCs w:val="24"/>
              </w:rPr>
              <w:t>a. Test distribution is Normal.</w:t>
            </w:r>
          </w:p>
        </w:tc>
      </w:tr>
      <w:tr w:rsidR="00417D73" w:rsidRPr="00417D73" w14:paraId="51607052" w14:textId="77777777" w:rsidTr="0090056D">
        <w:trPr>
          <w:cantSplit/>
        </w:trPr>
        <w:tc>
          <w:tcPr>
            <w:tcW w:w="6520" w:type="dxa"/>
            <w:gridSpan w:val="3"/>
            <w:tcBorders>
              <w:top w:val="nil"/>
              <w:left w:val="nil"/>
              <w:bottom w:val="nil"/>
              <w:right w:val="nil"/>
            </w:tcBorders>
            <w:shd w:val="clear" w:color="auto" w:fill="FFFFFF"/>
          </w:tcPr>
          <w:p w14:paraId="29A59C0D" w14:textId="77777777" w:rsidR="00417D73" w:rsidRPr="00417D73" w:rsidRDefault="00417D73" w:rsidP="00417D73">
            <w:pPr>
              <w:autoSpaceDE w:val="0"/>
              <w:autoSpaceDN w:val="0"/>
              <w:adjustRightInd w:val="0"/>
              <w:spacing w:after="0" w:line="240" w:lineRule="auto"/>
              <w:ind w:left="60" w:right="60"/>
              <w:rPr>
                <w:rFonts w:ascii="Times New Roman" w:hAnsi="Times New Roman" w:cs="Times New Roman"/>
                <w:color w:val="000000"/>
                <w:sz w:val="24"/>
                <w:szCs w:val="24"/>
              </w:rPr>
            </w:pPr>
            <w:r w:rsidRPr="00417D73">
              <w:rPr>
                <w:rFonts w:ascii="Times New Roman" w:hAnsi="Times New Roman" w:cs="Times New Roman"/>
                <w:color w:val="000000"/>
                <w:sz w:val="24"/>
                <w:szCs w:val="24"/>
              </w:rPr>
              <w:t>b. Calculated from data.</w:t>
            </w:r>
          </w:p>
        </w:tc>
      </w:tr>
    </w:tbl>
    <w:p w14:paraId="54C405F6" w14:textId="77777777" w:rsidR="00417D73" w:rsidRPr="00417D73" w:rsidRDefault="00417D73" w:rsidP="00417D73">
      <w:pPr>
        <w:pStyle w:val="ListParagraph"/>
        <w:spacing w:line="360" w:lineRule="auto"/>
        <w:ind w:left="0"/>
        <w:jc w:val="both"/>
        <w:rPr>
          <w:rFonts w:ascii="Times New Roman" w:hAnsi="Times New Roman" w:cs="Times New Roman"/>
          <w:b/>
          <w:bCs/>
          <w:sz w:val="24"/>
          <w:szCs w:val="24"/>
        </w:rPr>
      </w:pPr>
      <w:r w:rsidRPr="00417D73">
        <w:rPr>
          <w:rFonts w:ascii="Times New Roman" w:hAnsi="Times New Roman" w:cs="Times New Roman"/>
          <w:sz w:val="24"/>
          <w:szCs w:val="24"/>
          <w:lang w:val="sv-SE"/>
        </w:rPr>
        <w:tab/>
        <w:t xml:space="preserve">Dari hasil uji normalitas yang diperoleh, nilai signifikansi adalah 0,486, yang lebih besar dari 0,05. </w:t>
      </w:r>
      <w:r w:rsidRPr="00417D73">
        <w:rPr>
          <w:rFonts w:ascii="Times New Roman" w:hAnsi="Times New Roman" w:cs="Times New Roman"/>
          <w:sz w:val="24"/>
          <w:szCs w:val="24"/>
        </w:rPr>
        <w:t xml:space="preserve">Sehingga dapat ditarik kesimpulan  bahwasanya distribusi nilai residual adalah </w:t>
      </w:r>
      <w:r w:rsidRPr="00417D73">
        <w:rPr>
          <w:rFonts w:ascii="Times New Roman" w:hAnsi="Times New Roman" w:cs="Times New Roman"/>
          <w:b/>
          <w:bCs/>
          <w:sz w:val="24"/>
          <w:szCs w:val="24"/>
        </w:rPr>
        <w:t>normal</w:t>
      </w:r>
      <w:r w:rsidRPr="00417D73">
        <w:rPr>
          <w:rFonts w:ascii="Times New Roman" w:hAnsi="Times New Roman" w:cs="Times New Roman"/>
          <w:sz w:val="24"/>
          <w:szCs w:val="24"/>
        </w:rPr>
        <w:t>.</w:t>
      </w:r>
    </w:p>
    <w:p w14:paraId="7F25A02E" w14:textId="77777777" w:rsidR="00417D73" w:rsidRPr="00417D73" w:rsidRDefault="00417D73" w:rsidP="00417D73">
      <w:pPr>
        <w:pStyle w:val="ListParagraph"/>
        <w:numPr>
          <w:ilvl w:val="0"/>
          <w:numId w:val="18"/>
        </w:numPr>
        <w:spacing w:line="360" w:lineRule="auto"/>
        <w:ind w:left="1134" w:hanging="425"/>
        <w:jc w:val="both"/>
        <w:rPr>
          <w:rFonts w:ascii="Times New Roman" w:hAnsi="Times New Roman" w:cs="Times New Roman"/>
          <w:b/>
          <w:bCs/>
          <w:sz w:val="24"/>
          <w:szCs w:val="24"/>
        </w:rPr>
      </w:pPr>
      <w:r w:rsidRPr="00417D73">
        <w:rPr>
          <w:rFonts w:ascii="Times New Roman" w:hAnsi="Times New Roman" w:cs="Times New Roman"/>
          <w:b/>
          <w:bCs/>
          <w:sz w:val="24"/>
          <w:szCs w:val="24"/>
        </w:rPr>
        <w:t>Hasil Uji Linearitas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47"/>
        <w:gridCol w:w="987"/>
        <w:gridCol w:w="1590"/>
        <w:gridCol w:w="930"/>
        <w:gridCol w:w="380"/>
        <w:gridCol w:w="920"/>
        <w:gridCol w:w="680"/>
        <w:gridCol w:w="570"/>
      </w:tblGrid>
      <w:tr w:rsidR="00417D73" w:rsidRPr="00417D73" w14:paraId="606AFCA6" w14:textId="77777777" w:rsidTr="00417D73">
        <w:trPr>
          <w:cantSplit/>
          <w:trHeight w:val="72"/>
          <w:jc w:val="center"/>
        </w:trPr>
        <w:tc>
          <w:tcPr>
            <w:tcW w:w="5000" w:type="pct"/>
            <w:gridSpan w:val="8"/>
            <w:tcBorders>
              <w:top w:val="nil"/>
              <w:left w:val="nil"/>
              <w:bottom w:val="nil"/>
              <w:right w:val="nil"/>
            </w:tcBorders>
            <w:shd w:val="clear" w:color="auto" w:fill="FFFFFF"/>
          </w:tcPr>
          <w:p w14:paraId="617F018A" w14:textId="77777777" w:rsidR="00417D73" w:rsidRPr="00417D73" w:rsidRDefault="00417D73" w:rsidP="00417D73">
            <w:pPr>
              <w:autoSpaceDE w:val="0"/>
              <w:autoSpaceDN w:val="0"/>
              <w:adjustRightInd w:val="0"/>
              <w:spacing w:line="360" w:lineRule="auto"/>
              <w:ind w:left="60" w:right="60"/>
              <w:jc w:val="center"/>
              <w:rPr>
                <w:rFonts w:ascii="Times New Roman" w:hAnsi="Times New Roman" w:cs="Times New Roman"/>
                <w:color w:val="000000"/>
                <w:sz w:val="24"/>
                <w:szCs w:val="24"/>
              </w:rPr>
            </w:pPr>
            <w:r w:rsidRPr="00417D73">
              <w:rPr>
                <w:rFonts w:ascii="Times New Roman" w:hAnsi="Times New Roman" w:cs="Times New Roman"/>
                <w:b/>
                <w:bCs/>
                <w:color w:val="000000"/>
                <w:sz w:val="24"/>
                <w:szCs w:val="24"/>
              </w:rPr>
              <w:t>ANOVA TABEL</w:t>
            </w:r>
          </w:p>
        </w:tc>
      </w:tr>
      <w:tr w:rsidR="00417D73" w:rsidRPr="00417D73" w14:paraId="443D0046" w14:textId="77777777" w:rsidTr="00417D73">
        <w:trPr>
          <w:cantSplit/>
          <w:jc w:val="center"/>
        </w:trPr>
        <w:tc>
          <w:tcPr>
            <w:tcW w:w="2901" w:type="pct"/>
            <w:gridSpan w:val="3"/>
            <w:tcBorders>
              <w:top w:val="single" w:sz="16" w:space="0" w:color="000000"/>
              <w:left w:val="single" w:sz="16" w:space="0" w:color="000000"/>
              <w:bottom w:val="single" w:sz="16" w:space="0" w:color="000000"/>
              <w:right w:val="nil"/>
            </w:tcBorders>
            <w:shd w:val="clear" w:color="auto" w:fill="FFFFFF"/>
          </w:tcPr>
          <w:p w14:paraId="036B4D44" w14:textId="77777777" w:rsidR="00417D73" w:rsidRPr="00417D73" w:rsidRDefault="00417D73" w:rsidP="00417D73">
            <w:pPr>
              <w:autoSpaceDE w:val="0"/>
              <w:autoSpaceDN w:val="0"/>
              <w:adjustRightInd w:val="0"/>
              <w:spacing w:line="360" w:lineRule="auto"/>
              <w:ind w:left="60" w:right="60"/>
              <w:rPr>
                <w:rFonts w:ascii="Times New Roman" w:hAnsi="Times New Roman" w:cs="Times New Roman"/>
                <w:color w:val="000000"/>
                <w:sz w:val="24"/>
                <w:szCs w:val="24"/>
              </w:rPr>
            </w:pPr>
          </w:p>
        </w:tc>
        <w:tc>
          <w:tcPr>
            <w:tcW w:w="636" w:type="pct"/>
            <w:tcBorders>
              <w:top w:val="single" w:sz="16" w:space="0" w:color="000000"/>
              <w:left w:val="single" w:sz="16" w:space="0" w:color="000000"/>
              <w:bottom w:val="single" w:sz="16" w:space="0" w:color="000000"/>
            </w:tcBorders>
            <w:shd w:val="clear" w:color="auto" w:fill="FFFFFF"/>
          </w:tcPr>
          <w:p w14:paraId="467FDED4" w14:textId="77777777" w:rsidR="00417D73" w:rsidRPr="00417D73" w:rsidRDefault="00417D73" w:rsidP="00417D73">
            <w:pPr>
              <w:autoSpaceDE w:val="0"/>
              <w:autoSpaceDN w:val="0"/>
              <w:adjustRightInd w:val="0"/>
              <w:spacing w:line="360" w:lineRule="auto"/>
              <w:ind w:left="60" w:right="60"/>
              <w:jc w:val="center"/>
              <w:rPr>
                <w:rFonts w:ascii="Times New Roman" w:hAnsi="Times New Roman" w:cs="Times New Roman"/>
                <w:i/>
                <w:iCs/>
                <w:color w:val="000000"/>
                <w:sz w:val="24"/>
                <w:szCs w:val="24"/>
              </w:rPr>
            </w:pPr>
            <w:r w:rsidRPr="00417D73">
              <w:rPr>
                <w:rFonts w:ascii="Times New Roman" w:hAnsi="Times New Roman" w:cs="Times New Roman"/>
                <w:i/>
                <w:iCs/>
                <w:color w:val="000000"/>
                <w:sz w:val="24"/>
                <w:szCs w:val="24"/>
              </w:rPr>
              <w:t>Sum of Squares</w:t>
            </w:r>
          </w:p>
        </w:tc>
        <w:tc>
          <w:tcPr>
            <w:tcW w:w="353" w:type="pct"/>
            <w:tcBorders>
              <w:top w:val="single" w:sz="16" w:space="0" w:color="000000"/>
              <w:bottom w:val="single" w:sz="16" w:space="0" w:color="000000"/>
            </w:tcBorders>
            <w:shd w:val="clear" w:color="auto" w:fill="FFFFFF"/>
          </w:tcPr>
          <w:p w14:paraId="32943C8A" w14:textId="77777777" w:rsidR="00417D73" w:rsidRPr="00417D73" w:rsidRDefault="00417D73" w:rsidP="00417D73">
            <w:pPr>
              <w:autoSpaceDE w:val="0"/>
              <w:autoSpaceDN w:val="0"/>
              <w:adjustRightInd w:val="0"/>
              <w:spacing w:line="360" w:lineRule="auto"/>
              <w:ind w:left="60" w:right="60"/>
              <w:jc w:val="center"/>
              <w:rPr>
                <w:rFonts w:ascii="Times New Roman" w:hAnsi="Times New Roman" w:cs="Times New Roman"/>
                <w:i/>
                <w:iCs/>
                <w:color w:val="000000"/>
                <w:sz w:val="24"/>
                <w:szCs w:val="24"/>
              </w:rPr>
            </w:pPr>
            <w:r w:rsidRPr="00417D73">
              <w:rPr>
                <w:rFonts w:ascii="Times New Roman" w:hAnsi="Times New Roman" w:cs="Times New Roman"/>
                <w:i/>
                <w:iCs/>
                <w:color w:val="000000"/>
                <w:sz w:val="24"/>
                <w:szCs w:val="24"/>
              </w:rPr>
              <w:t>df</w:t>
            </w:r>
          </w:p>
        </w:tc>
        <w:tc>
          <w:tcPr>
            <w:tcW w:w="495" w:type="pct"/>
            <w:tcBorders>
              <w:top w:val="single" w:sz="16" w:space="0" w:color="000000"/>
              <w:bottom w:val="single" w:sz="16" w:space="0" w:color="000000"/>
            </w:tcBorders>
            <w:shd w:val="clear" w:color="auto" w:fill="FFFFFF"/>
          </w:tcPr>
          <w:p w14:paraId="7BE34595" w14:textId="77777777" w:rsidR="00417D73" w:rsidRPr="00417D73" w:rsidRDefault="00417D73" w:rsidP="00417D73">
            <w:pPr>
              <w:autoSpaceDE w:val="0"/>
              <w:autoSpaceDN w:val="0"/>
              <w:adjustRightInd w:val="0"/>
              <w:spacing w:line="360" w:lineRule="auto"/>
              <w:ind w:left="60" w:right="60"/>
              <w:jc w:val="center"/>
              <w:rPr>
                <w:rFonts w:ascii="Times New Roman" w:hAnsi="Times New Roman" w:cs="Times New Roman"/>
                <w:i/>
                <w:iCs/>
                <w:color w:val="000000"/>
                <w:sz w:val="24"/>
                <w:szCs w:val="24"/>
              </w:rPr>
            </w:pPr>
            <w:r w:rsidRPr="00417D73">
              <w:rPr>
                <w:rFonts w:ascii="Times New Roman" w:hAnsi="Times New Roman" w:cs="Times New Roman"/>
                <w:i/>
                <w:iCs/>
                <w:color w:val="000000"/>
                <w:sz w:val="24"/>
                <w:szCs w:val="24"/>
              </w:rPr>
              <w:t>Mean Square</w:t>
            </w:r>
          </w:p>
        </w:tc>
        <w:tc>
          <w:tcPr>
            <w:tcW w:w="283" w:type="pct"/>
            <w:tcBorders>
              <w:top w:val="single" w:sz="16" w:space="0" w:color="000000"/>
              <w:bottom w:val="single" w:sz="16" w:space="0" w:color="000000"/>
            </w:tcBorders>
            <w:shd w:val="clear" w:color="auto" w:fill="FFFFFF"/>
          </w:tcPr>
          <w:p w14:paraId="58F161F5" w14:textId="77777777" w:rsidR="00417D73" w:rsidRPr="00417D73" w:rsidRDefault="00417D73" w:rsidP="00417D73">
            <w:pPr>
              <w:autoSpaceDE w:val="0"/>
              <w:autoSpaceDN w:val="0"/>
              <w:adjustRightInd w:val="0"/>
              <w:spacing w:line="360" w:lineRule="auto"/>
              <w:ind w:left="60" w:right="60"/>
              <w:jc w:val="center"/>
              <w:rPr>
                <w:rFonts w:ascii="Times New Roman" w:hAnsi="Times New Roman" w:cs="Times New Roman"/>
                <w:i/>
                <w:iCs/>
                <w:color w:val="000000"/>
                <w:sz w:val="24"/>
                <w:szCs w:val="24"/>
              </w:rPr>
            </w:pPr>
            <w:r w:rsidRPr="00417D73">
              <w:rPr>
                <w:rFonts w:ascii="Times New Roman" w:hAnsi="Times New Roman" w:cs="Times New Roman"/>
                <w:i/>
                <w:iCs/>
                <w:color w:val="000000"/>
                <w:sz w:val="24"/>
                <w:szCs w:val="24"/>
              </w:rPr>
              <w:t>F</w:t>
            </w:r>
          </w:p>
        </w:tc>
        <w:tc>
          <w:tcPr>
            <w:tcW w:w="332" w:type="pct"/>
            <w:tcBorders>
              <w:top w:val="single" w:sz="16" w:space="0" w:color="000000"/>
              <w:bottom w:val="single" w:sz="16" w:space="0" w:color="000000"/>
              <w:right w:val="single" w:sz="16" w:space="0" w:color="000000"/>
            </w:tcBorders>
            <w:shd w:val="clear" w:color="auto" w:fill="FFFFFF"/>
          </w:tcPr>
          <w:p w14:paraId="3F47E585" w14:textId="77777777" w:rsidR="00417D73" w:rsidRPr="00417D73" w:rsidRDefault="00417D73" w:rsidP="00417D73">
            <w:pPr>
              <w:autoSpaceDE w:val="0"/>
              <w:autoSpaceDN w:val="0"/>
              <w:adjustRightInd w:val="0"/>
              <w:spacing w:line="360" w:lineRule="auto"/>
              <w:ind w:left="60" w:right="60"/>
              <w:jc w:val="center"/>
              <w:rPr>
                <w:rFonts w:ascii="Times New Roman" w:hAnsi="Times New Roman" w:cs="Times New Roman"/>
                <w:i/>
                <w:iCs/>
                <w:color w:val="000000"/>
                <w:sz w:val="24"/>
                <w:szCs w:val="24"/>
              </w:rPr>
            </w:pPr>
            <w:r w:rsidRPr="00417D73">
              <w:rPr>
                <w:rFonts w:ascii="Times New Roman" w:hAnsi="Times New Roman" w:cs="Times New Roman"/>
                <w:i/>
                <w:iCs/>
                <w:color w:val="000000"/>
                <w:sz w:val="24"/>
                <w:szCs w:val="24"/>
              </w:rPr>
              <w:t>Sig.</w:t>
            </w:r>
          </w:p>
        </w:tc>
      </w:tr>
      <w:tr w:rsidR="00417D73" w:rsidRPr="00417D73" w14:paraId="7D1C9E5E" w14:textId="77777777" w:rsidTr="00417D73">
        <w:trPr>
          <w:cantSplit/>
          <w:jc w:val="center"/>
        </w:trPr>
        <w:tc>
          <w:tcPr>
            <w:tcW w:w="851" w:type="pct"/>
            <w:vMerge w:val="restart"/>
            <w:tcBorders>
              <w:top w:val="single" w:sz="16" w:space="0" w:color="000000"/>
              <w:left w:val="single" w:sz="16" w:space="0" w:color="000000"/>
              <w:bottom w:val="single" w:sz="16" w:space="0" w:color="000000"/>
              <w:right w:val="nil"/>
            </w:tcBorders>
            <w:shd w:val="clear" w:color="auto" w:fill="FFFFFF"/>
            <w:vAlign w:val="center"/>
          </w:tcPr>
          <w:p w14:paraId="734058EA" w14:textId="77777777" w:rsidR="00417D73" w:rsidRPr="00417D73" w:rsidRDefault="00417D73" w:rsidP="00417D73">
            <w:pPr>
              <w:autoSpaceDE w:val="0"/>
              <w:autoSpaceDN w:val="0"/>
              <w:adjustRightInd w:val="0"/>
              <w:spacing w:line="360" w:lineRule="auto"/>
              <w:ind w:left="60" w:right="60"/>
              <w:rPr>
                <w:rFonts w:ascii="Times New Roman" w:hAnsi="Times New Roman" w:cs="Times New Roman"/>
                <w:color w:val="000000"/>
                <w:sz w:val="24"/>
                <w:szCs w:val="24"/>
                <w:lang w:val="sv-SE"/>
              </w:rPr>
            </w:pPr>
            <w:r w:rsidRPr="00417D73">
              <w:rPr>
                <w:rFonts w:ascii="Times New Roman" w:hAnsi="Times New Roman" w:cs="Times New Roman"/>
                <w:color w:val="000000"/>
                <w:sz w:val="24"/>
                <w:szCs w:val="24"/>
                <w:lang w:val="sv-SE"/>
              </w:rPr>
              <w:t>Perilaku_Siswa * Kepribadian_Guru_PAI</w:t>
            </w:r>
          </w:p>
        </w:tc>
        <w:tc>
          <w:tcPr>
            <w:tcW w:w="848" w:type="pct"/>
            <w:vMerge w:val="restart"/>
            <w:tcBorders>
              <w:top w:val="single" w:sz="16" w:space="0" w:color="000000"/>
              <w:left w:val="nil"/>
              <w:bottom w:val="nil"/>
              <w:right w:val="nil"/>
            </w:tcBorders>
            <w:shd w:val="clear" w:color="auto" w:fill="FFFFFF"/>
            <w:vAlign w:val="center"/>
          </w:tcPr>
          <w:p w14:paraId="06A000E6" w14:textId="77777777" w:rsidR="00417D73" w:rsidRPr="00417D73" w:rsidRDefault="00417D73" w:rsidP="00417D73">
            <w:pPr>
              <w:autoSpaceDE w:val="0"/>
              <w:autoSpaceDN w:val="0"/>
              <w:adjustRightInd w:val="0"/>
              <w:spacing w:line="360" w:lineRule="auto"/>
              <w:ind w:left="60" w:right="60"/>
              <w:rPr>
                <w:rFonts w:ascii="Times New Roman" w:hAnsi="Times New Roman" w:cs="Times New Roman"/>
                <w:color w:val="000000"/>
                <w:sz w:val="24"/>
                <w:szCs w:val="24"/>
              </w:rPr>
            </w:pPr>
            <w:r w:rsidRPr="00417D73">
              <w:rPr>
                <w:rFonts w:ascii="Times New Roman" w:hAnsi="Times New Roman" w:cs="Times New Roman"/>
                <w:color w:val="000000"/>
                <w:sz w:val="24"/>
                <w:szCs w:val="24"/>
              </w:rPr>
              <w:t>Between Groups</w:t>
            </w:r>
          </w:p>
        </w:tc>
        <w:tc>
          <w:tcPr>
            <w:tcW w:w="1202" w:type="pct"/>
            <w:tcBorders>
              <w:top w:val="single" w:sz="16" w:space="0" w:color="000000"/>
              <w:left w:val="nil"/>
              <w:bottom w:val="nil"/>
              <w:right w:val="single" w:sz="16" w:space="0" w:color="000000"/>
            </w:tcBorders>
            <w:shd w:val="clear" w:color="auto" w:fill="FFFFFF"/>
            <w:vAlign w:val="center"/>
          </w:tcPr>
          <w:p w14:paraId="434F1CA5" w14:textId="77777777" w:rsidR="00417D73" w:rsidRPr="00417D73" w:rsidRDefault="00417D73" w:rsidP="00417D73">
            <w:pPr>
              <w:autoSpaceDE w:val="0"/>
              <w:autoSpaceDN w:val="0"/>
              <w:adjustRightInd w:val="0"/>
              <w:spacing w:line="360" w:lineRule="auto"/>
              <w:ind w:left="60" w:right="60"/>
              <w:rPr>
                <w:rFonts w:ascii="Times New Roman" w:hAnsi="Times New Roman" w:cs="Times New Roman"/>
                <w:color w:val="000000"/>
                <w:sz w:val="24"/>
                <w:szCs w:val="24"/>
              </w:rPr>
            </w:pPr>
            <w:r w:rsidRPr="00417D73">
              <w:rPr>
                <w:rFonts w:ascii="Times New Roman" w:hAnsi="Times New Roman" w:cs="Times New Roman"/>
                <w:color w:val="000000"/>
                <w:sz w:val="24"/>
                <w:szCs w:val="24"/>
              </w:rPr>
              <w:t>(Combined)</w:t>
            </w:r>
          </w:p>
        </w:tc>
        <w:tc>
          <w:tcPr>
            <w:tcW w:w="636" w:type="pct"/>
            <w:tcBorders>
              <w:top w:val="single" w:sz="16" w:space="0" w:color="000000"/>
              <w:left w:val="single" w:sz="16" w:space="0" w:color="000000"/>
              <w:bottom w:val="nil"/>
            </w:tcBorders>
            <w:shd w:val="clear" w:color="auto" w:fill="FFFFFF"/>
            <w:vAlign w:val="center"/>
          </w:tcPr>
          <w:p w14:paraId="4D0ABC68"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339.444</w:t>
            </w:r>
          </w:p>
        </w:tc>
        <w:tc>
          <w:tcPr>
            <w:tcW w:w="353" w:type="pct"/>
            <w:tcBorders>
              <w:top w:val="single" w:sz="16" w:space="0" w:color="000000"/>
              <w:bottom w:val="nil"/>
            </w:tcBorders>
            <w:shd w:val="clear" w:color="auto" w:fill="FFFFFF"/>
            <w:vAlign w:val="center"/>
          </w:tcPr>
          <w:p w14:paraId="2FEAD326"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13</w:t>
            </w:r>
          </w:p>
        </w:tc>
        <w:tc>
          <w:tcPr>
            <w:tcW w:w="495" w:type="pct"/>
            <w:tcBorders>
              <w:top w:val="single" w:sz="16" w:space="0" w:color="000000"/>
              <w:bottom w:val="nil"/>
            </w:tcBorders>
            <w:shd w:val="clear" w:color="auto" w:fill="FFFFFF"/>
            <w:vAlign w:val="center"/>
          </w:tcPr>
          <w:p w14:paraId="5EB32BD3"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26.111</w:t>
            </w:r>
          </w:p>
        </w:tc>
        <w:tc>
          <w:tcPr>
            <w:tcW w:w="283" w:type="pct"/>
            <w:tcBorders>
              <w:top w:val="single" w:sz="16" w:space="0" w:color="000000"/>
              <w:bottom w:val="nil"/>
            </w:tcBorders>
            <w:shd w:val="clear" w:color="auto" w:fill="FFFFFF"/>
            <w:vAlign w:val="center"/>
          </w:tcPr>
          <w:p w14:paraId="1AA52162"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.361</w:t>
            </w:r>
          </w:p>
        </w:tc>
        <w:tc>
          <w:tcPr>
            <w:tcW w:w="332" w:type="pct"/>
            <w:tcBorders>
              <w:top w:val="single" w:sz="16" w:space="0" w:color="000000"/>
              <w:bottom w:val="nil"/>
              <w:right w:val="single" w:sz="16" w:space="0" w:color="000000"/>
            </w:tcBorders>
            <w:shd w:val="clear" w:color="auto" w:fill="FFFFFF"/>
            <w:vAlign w:val="center"/>
          </w:tcPr>
          <w:p w14:paraId="4BFE7D60"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.927</w:t>
            </w:r>
          </w:p>
        </w:tc>
      </w:tr>
      <w:tr w:rsidR="00417D73" w:rsidRPr="00417D73" w14:paraId="347E602F" w14:textId="77777777" w:rsidTr="00417D73">
        <w:trPr>
          <w:cantSplit/>
          <w:jc w:val="center"/>
        </w:trPr>
        <w:tc>
          <w:tcPr>
            <w:tcW w:w="851" w:type="pct"/>
            <w:vMerge/>
            <w:tcBorders>
              <w:top w:val="single" w:sz="16" w:space="0" w:color="000000"/>
              <w:left w:val="single" w:sz="16" w:space="0" w:color="000000"/>
              <w:bottom w:val="single" w:sz="16" w:space="0" w:color="000000"/>
              <w:right w:val="nil"/>
            </w:tcBorders>
            <w:shd w:val="clear" w:color="auto" w:fill="FFFFFF"/>
            <w:vAlign w:val="center"/>
          </w:tcPr>
          <w:p w14:paraId="4DF47BD3" w14:textId="77777777" w:rsidR="00417D73" w:rsidRPr="00417D73" w:rsidRDefault="00417D73" w:rsidP="00417D73">
            <w:pPr>
              <w:autoSpaceDE w:val="0"/>
              <w:autoSpaceDN w:val="0"/>
              <w:adjustRightInd w:val="0"/>
              <w:spacing w:line="360" w:lineRule="auto"/>
              <w:rPr>
                <w:rFonts w:ascii="Times New Roman" w:hAnsi="Times New Roman" w:cs="Times New Roman"/>
                <w:color w:val="000000"/>
                <w:sz w:val="24"/>
                <w:szCs w:val="24"/>
              </w:rPr>
            </w:pPr>
          </w:p>
        </w:tc>
        <w:tc>
          <w:tcPr>
            <w:tcW w:w="848" w:type="pct"/>
            <w:vMerge/>
            <w:tcBorders>
              <w:top w:val="single" w:sz="16" w:space="0" w:color="000000"/>
              <w:left w:val="nil"/>
              <w:bottom w:val="nil"/>
              <w:right w:val="nil"/>
            </w:tcBorders>
            <w:shd w:val="clear" w:color="auto" w:fill="FFFFFF"/>
            <w:vAlign w:val="center"/>
          </w:tcPr>
          <w:p w14:paraId="373F3B46" w14:textId="77777777" w:rsidR="00417D73" w:rsidRPr="00417D73" w:rsidRDefault="00417D73" w:rsidP="00417D73">
            <w:pPr>
              <w:autoSpaceDE w:val="0"/>
              <w:autoSpaceDN w:val="0"/>
              <w:adjustRightInd w:val="0"/>
              <w:spacing w:line="360" w:lineRule="auto"/>
              <w:rPr>
                <w:rFonts w:ascii="Times New Roman" w:hAnsi="Times New Roman" w:cs="Times New Roman"/>
                <w:color w:val="000000"/>
                <w:sz w:val="24"/>
                <w:szCs w:val="24"/>
              </w:rPr>
            </w:pPr>
          </w:p>
        </w:tc>
        <w:tc>
          <w:tcPr>
            <w:tcW w:w="1202" w:type="pct"/>
            <w:tcBorders>
              <w:top w:val="nil"/>
              <w:left w:val="nil"/>
              <w:bottom w:val="nil"/>
              <w:right w:val="single" w:sz="16" w:space="0" w:color="000000"/>
            </w:tcBorders>
            <w:shd w:val="clear" w:color="auto" w:fill="FFFFFF"/>
            <w:vAlign w:val="center"/>
          </w:tcPr>
          <w:p w14:paraId="0FD1BC4E" w14:textId="77777777" w:rsidR="00417D73" w:rsidRPr="00417D73" w:rsidRDefault="00417D73" w:rsidP="00417D73">
            <w:pPr>
              <w:autoSpaceDE w:val="0"/>
              <w:autoSpaceDN w:val="0"/>
              <w:adjustRightInd w:val="0"/>
              <w:spacing w:line="360" w:lineRule="auto"/>
              <w:ind w:left="60" w:right="60"/>
              <w:rPr>
                <w:rFonts w:ascii="Times New Roman" w:hAnsi="Times New Roman" w:cs="Times New Roman"/>
                <w:color w:val="000000"/>
                <w:sz w:val="24"/>
                <w:szCs w:val="24"/>
              </w:rPr>
            </w:pPr>
            <w:r w:rsidRPr="00417D73">
              <w:rPr>
                <w:rFonts w:ascii="Times New Roman" w:hAnsi="Times New Roman" w:cs="Times New Roman"/>
                <w:color w:val="000000"/>
                <w:sz w:val="24"/>
                <w:szCs w:val="24"/>
              </w:rPr>
              <w:t>Linearity</w:t>
            </w:r>
          </w:p>
        </w:tc>
        <w:tc>
          <w:tcPr>
            <w:tcW w:w="636" w:type="pct"/>
            <w:tcBorders>
              <w:top w:val="nil"/>
              <w:left w:val="single" w:sz="16" w:space="0" w:color="000000"/>
              <w:bottom w:val="nil"/>
            </w:tcBorders>
            <w:shd w:val="clear" w:color="auto" w:fill="FFFFFF"/>
            <w:vAlign w:val="center"/>
          </w:tcPr>
          <w:p w14:paraId="7C31C7EF"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168.619</w:t>
            </w:r>
          </w:p>
        </w:tc>
        <w:tc>
          <w:tcPr>
            <w:tcW w:w="353" w:type="pct"/>
            <w:tcBorders>
              <w:top w:val="nil"/>
              <w:bottom w:val="nil"/>
            </w:tcBorders>
            <w:shd w:val="clear" w:color="auto" w:fill="FFFFFF"/>
            <w:vAlign w:val="center"/>
          </w:tcPr>
          <w:p w14:paraId="1CD02698"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1</w:t>
            </w:r>
          </w:p>
        </w:tc>
        <w:tc>
          <w:tcPr>
            <w:tcW w:w="495" w:type="pct"/>
            <w:tcBorders>
              <w:top w:val="nil"/>
              <w:bottom w:val="nil"/>
            </w:tcBorders>
            <w:shd w:val="clear" w:color="auto" w:fill="FFFFFF"/>
            <w:vAlign w:val="center"/>
          </w:tcPr>
          <w:p w14:paraId="786557FA"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168.619</w:t>
            </w:r>
          </w:p>
        </w:tc>
        <w:tc>
          <w:tcPr>
            <w:tcW w:w="283" w:type="pct"/>
            <w:tcBorders>
              <w:top w:val="nil"/>
              <w:bottom w:val="nil"/>
            </w:tcBorders>
            <w:shd w:val="clear" w:color="auto" w:fill="FFFFFF"/>
            <w:vAlign w:val="center"/>
          </w:tcPr>
          <w:p w14:paraId="62ED0BF4"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2.334</w:t>
            </w:r>
          </w:p>
        </w:tc>
        <w:tc>
          <w:tcPr>
            <w:tcW w:w="332" w:type="pct"/>
            <w:tcBorders>
              <w:top w:val="nil"/>
              <w:bottom w:val="nil"/>
              <w:right w:val="single" w:sz="16" w:space="0" w:color="000000"/>
            </w:tcBorders>
            <w:shd w:val="clear" w:color="auto" w:fill="FFFFFF"/>
            <w:vAlign w:val="center"/>
          </w:tcPr>
          <w:p w14:paraId="3AF06C7A"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.201</w:t>
            </w:r>
          </w:p>
        </w:tc>
      </w:tr>
      <w:tr w:rsidR="00417D73" w:rsidRPr="00417D73" w14:paraId="78ADE644" w14:textId="77777777" w:rsidTr="00417D73">
        <w:trPr>
          <w:cantSplit/>
          <w:jc w:val="center"/>
        </w:trPr>
        <w:tc>
          <w:tcPr>
            <w:tcW w:w="851" w:type="pct"/>
            <w:vMerge/>
            <w:tcBorders>
              <w:top w:val="single" w:sz="16" w:space="0" w:color="000000"/>
              <w:left w:val="single" w:sz="16" w:space="0" w:color="000000"/>
              <w:bottom w:val="single" w:sz="16" w:space="0" w:color="000000"/>
              <w:right w:val="nil"/>
            </w:tcBorders>
            <w:shd w:val="clear" w:color="auto" w:fill="FFFFFF"/>
            <w:vAlign w:val="center"/>
          </w:tcPr>
          <w:p w14:paraId="6F3CB912" w14:textId="77777777" w:rsidR="00417D73" w:rsidRPr="00417D73" w:rsidRDefault="00417D73" w:rsidP="00417D73">
            <w:pPr>
              <w:autoSpaceDE w:val="0"/>
              <w:autoSpaceDN w:val="0"/>
              <w:adjustRightInd w:val="0"/>
              <w:spacing w:line="360" w:lineRule="auto"/>
              <w:rPr>
                <w:rFonts w:ascii="Times New Roman" w:hAnsi="Times New Roman" w:cs="Times New Roman"/>
                <w:color w:val="000000"/>
                <w:sz w:val="24"/>
                <w:szCs w:val="24"/>
              </w:rPr>
            </w:pPr>
          </w:p>
        </w:tc>
        <w:tc>
          <w:tcPr>
            <w:tcW w:w="848" w:type="pct"/>
            <w:vMerge/>
            <w:tcBorders>
              <w:top w:val="single" w:sz="16" w:space="0" w:color="000000"/>
              <w:left w:val="nil"/>
              <w:bottom w:val="nil"/>
              <w:right w:val="nil"/>
            </w:tcBorders>
            <w:shd w:val="clear" w:color="auto" w:fill="FFFFFF"/>
            <w:vAlign w:val="center"/>
          </w:tcPr>
          <w:p w14:paraId="0794EB1E" w14:textId="77777777" w:rsidR="00417D73" w:rsidRPr="00417D73" w:rsidRDefault="00417D73" w:rsidP="00417D73">
            <w:pPr>
              <w:autoSpaceDE w:val="0"/>
              <w:autoSpaceDN w:val="0"/>
              <w:adjustRightInd w:val="0"/>
              <w:spacing w:line="360" w:lineRule="auto"/>
              <w:rPr>
                <w:rFonts w:ascii="Times New Roman" w:hAnsi="Times New Roman" w:cs="Times New Roman"/>
                <w:color w:val="000000"/>
                <w:sz w:val="24"/>
                <w:szCs w:val="24"/>
              </w:rPr>
            </w:pPr>
          </w:p>
        </w:tc>
        <w:tc>
          <w:tcPr>
            <w:tcW w:w="1202" w:type="pct"/>
            <w:tcBorders>
              <w:top w:val="nil"/>
              <w:left w:val="nil"/>
              <w:bottom w:val="nil"/>
              <w:right w:val="single" w:sz="16" w:space="0" w:color="000000"/>
            </w:tcBorders>
            <w:shd w:val="clear" w:color="auto" w:fill="FFFFFF"/>
            <w:vAlign w:val="center"/>
          </w:tcPr>
          <w:p w14:paraId="770C8FDF" w14:textId="77777777" w:rsidR="00417D73" w:rsidRPr="00417D73" w:rsidRDefault="00417D73" w:rsidP="00417D73">
            <w:pPr>
              <w:autoSpaceDE w:val="0"/>
              <w:autoSpaceDN w:val="0"/>
              <w:adjustRightInd w:val="0"/>
              <w:spacing w:line="360" w:lineRule="auto"/>
              <w:ind w:left="60" w:right="60"/>
              <w:rPr>
                <w:rFonts w:ascii="Times New Roman" w:hAnsi="Times New Roman" w:cs="Times New Roman"/>
                <w:color w:val="000000"/>
                <w:sz w:val="24"/>
                <w:szCs w:val="24"/>
              </w:rPr>
            </w:pPr>
            <w:r w:rsidRPr="00417D73">
              <w:rPr>
                <w:rFonts w:ascii="Times New Roman" w:hAnsi="Times New Roman" w:cs="Times New Roman"/>
                <w:color w:val="000000"/>
                <w:sz w:val="24"/>
                <w:szCs w:val="24"/>
              </w:rPr>
              <w:t>Deviation from Linearity</w:t>
            </w:r>
          </w:p>
        </w:tc>
        <w:tc>
          <w:tcPr>
            <w:tcW w:w="636" w:type="pct"/>
            <w:tcBorders>
              <w:top w:val="nil"/>
              <w:left w:val="single" w:sz="16" w:space="0" w:color="000000"/>
              <w:bottom w:val="nil"/>
            </w:tcBorders>
            <w:shd w:val="clear" w:color="auto" w:fill="FFFFFF"/>
            <w:vAlign w:val="center"/>
          </w:tcPr>
          <w:p w14:paraId="37F86422"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170.825</w:t>
            </w:r>
          </w:p>
        </w:tc>
        <w:tc>
          <w:tcPr>
            <w:tcW w:w="353" w:type="pct"/>
            <w:tcBorders>
              <w:top w:val="nil"/>
              <w:bottom w:val="nil"/>
            </w:tcBorders>
            <w:shd w:val="clear" w:color="auto" w:fill="FFFFFF"/>
            <w:vAlign w:val="center"/>
          </w:tcPr>
          <w:p w14:paraId="4F264B96"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12</w:t>
            </w:r>
          </w:p>
        </w:tc>
        <w:tc>
          <w:tcPr>
            <w:tcW w:w="495" w:type="pct"/>
            <w:tcBorders>
              <w:top w:val="nil"/>
              <w:bottom w:val="nil"/>
            </w:tcBorders>
            <w:shd w:val="clear" w:color="auto" w:fill="FFFFFF"/>
            <w:vAlign w:val="center"/>
          </w:tcPr>
          <w:p w14:paraId="0B2E8E2A"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14.235</w:t>
            </w:r>
          </w:p>
        </w:tc>
        <w:tc>
          <w:tcPr>
            <w:tcW w:w="283" w:type="pct"/>
            <w:tcBorders>
              <w:top w:val="nil"/>
              <w:bottom w:val="nil"/>
            </w:tcBorders>
            <w:shd w:val="clear" w:color="auto" w:fill="FFFFFF"/>
            <w:vAlign w:val="center"/>
          </w:tcPr>
          <w:p w14:paraId="14109E7A"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.197</w:t>
            </w:r>
          </w:p>
        </w:tc>
        <w:tc>
          <w:tcPr>
            <w:tcW w:w="332" w:type="pct"/>
            <w:tcBorders>
              <w:top w:val="nil"/>
              <w:bottom w:val="nil"/>
              <w:right w:val="single" w:sz="16" w:space="0" w:color="000000"/>
            </w:tcBorders>
            <w:shd w:val="clear" w:color="auto" w:fill="FFFFFF"/>
            <w:vAlign w:val="center"/>
          </w:tcPr>
          <w:p w14:paraId="5C9C7128"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.987</w:t>
            </w:r>
          </w:p>
        </w:tc>
      </w:tr>
      <w:tr w:rsidR="00417D73" w:rsidRPr="00417D73" w14:paraId="667B7333" w14:textId="77777777" w:rsidTr="00417D73">
        <w:trPr>
          <w:cantSplit/>
          <w:jc w:val="center"/>
        </w:trPr>
        <w:tc>
          <w:tcPr>
            <w:tcW w:w="851" w:type="pct"/>
            <w:vMerge/>
            <w:tcBorders>
              <w:top w:val="single" w:sz="16" w:space="0" w:color="000000"/>
              <w:left w:val="single" w:sz="16" w:space="0" w:color="000000"/>
              <w:bottom w:val="single" w:sz="16" w:space="0" w:color="000000"/>
              <w:right w:val="nil"/>
            </w:tcBorders>
            <w:shd w:val="clear" w:color="auto" w:fill="FFFFFF"/>
            <w:vAlign w:val="center"/>
          </w:tcPr>
          <w:p w14:paraId="4267BDA2" w14:textId="77777777" w:rsidR="00417D73" w:rsidRPr="00417D73" w:rsidRDefault="00417D73" w:rsidP="00417D73">
            <w:pPr>
              <w:autoSpaceDE w:val="0"/>
              <w:autoSpaceDN w:val="0"/>
              <w:adjustRightInd w:val="0"/>
              <w:spacing w:line="360" w:lineRule="auto"/>
              <w:rPr>
                <w:rFonts w:ascii="Times New Roman" w:hAnsi="Times New Roman" w:cs="Times New Roman"/>
                <w:color w:val="000000"/>
                <w:sz w:val="24"/>
                <w:szCs w:val="24"/>
              </w:rPr>
            </w:pPr>
          </w:p>
        </w:tc>
        <w:tc>
          <w:tcPr>
            <w:tcW w:w="2050" w:type="pct"/>
            <w:gridSpan w:val="2"/>
            <w:tcBorders>
              <w:top w:val="nil"/>
              <w:left w:val="nil"/>
              <w:bottom w:val="nil"/>
              <w:right w:val="nil"/>
            </w:tcBorders>
            <w:shd w:val="clear" w:color="auto" w:fill="FFFFFF"/>
            <w:vAlign w:val="center"/>
          </w:tcPr>
          <w:p w14:paraId="20E2BE4E" w14:textId="77777777" w:rsidR="00417D73" w:rsidRPr="00417D73" w:rsidRDefault="00417D73" w:rsidP="00417D73">
            <w:pPr>
              <w:autoSpaceDE w:val="0"/>
              <w:autoSpaceDN w:val="0"/>
              <w:adjustRightInd w:val="0"/>
              <w:spacing w:line="360" w:lineRule="auto"/>
              <w:ind w:left="60" w:right="60"/>
              <w:rPr>
                <w:rFonts w:ascii="Times New Roman" w:hAnsi="Times New Roman" w:cs="Times New Roman"/>
                <w:color w:val="000000"/>
                <w:sz w:val="24"/>
                <w:szCs w:val="24"/>
              </w:rPr>
            </w:pPr>
            <w:r w:rsidRPr="00417D73">
              <w:rPr>
                <w:rFonts w:ascii="Times New Roman" w:hAnsi="Times New Roman" w:cs="Times New Roman"/>
                <w:color w:val="000000"/>
                <w:sz w:val="24"/>
                <w:szCs w:val="24"/>
              </w:rPr>
              <w:t>Within Groups</w:t>
            </w:r>
          </w:p>
        </w:tc>
        <w:tc>
          <w:tcPr>
            <w:tcW w:w="636" w:type="pct"/>
            <w:tcBorders>
              <w:top w:val="nil"/>
              <w:left w:val="single" w:sz="16" w:space="0" w:color="000000"/>
              <w:bottom w:val="nil"/>
            </w:tcBorders>
            <w:shd w:val="clear" w:color="auto" w:fill="FFFFFF"/>
            <w:vAlign w:val="center"/>
          </w:tcPr>
          <w:p w14:paraId="35AB70A2"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289.000</w:t>
            </w:r>
          </w:p>
        </w:tc>
        <w:tc>
          <w:tcPr>
            <w:tcW w:w="353" w:type="pct"/>
            <w:tcBorders>
              <w:top w:val="nil"/>
              <w:bottom w:val="nil"/>
            </w:tcBorders>
            <w:shd w:val="clear" w:color="auto" w:fill="FFFFFF"/>
            <w:vAlign w:val="center"/>
          </w:tcPr>
          <w:p w14:paraId="0D0CB678"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4</w:t>
            </w:r>
          </w:p>
        </w:tc>
        <w:tc>
          <w:tcPr>
            <w:tcW w:w="495" w:type="pct"/>
            <w:tcBorders>
              <w:top w:val="nil"/>
              <w:bottom w:val="nil"/>
            </w:tcBorders>
            <w:shd w:val="clear" w:color="auto" w:fill="FFFFFF"/>
            <w:vAlign w:val="center"/>
          </w:tcPr>
          <w:p w14:paraId="3BC0D53D"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72.250</w:t>
            </w:r>
          </w:p>
        </w:tc>
        <w:tc>
          <w:tcPr>
            <w:tcW w:w="283" w:type="pct"/>
            <w:tcBorders>
              <w:top w:val="nil"/>
              <w:bottom w:val="nil"/>
            </w:tcBorders>
            <w:shd w:val="clear" w:color="auto" w:fill="FFFFFF"/>
          </w:tcPr>
          <w:p w14:paraId="6FC14F1D" w14:textId="77777777" w:rsidR="00417D73" w:rsidRPr="00417D73" w:rsidRDefault="00417D73" w:rsidP="00417D73">
            <w:pPr>
              <w:autoSpaceDE w:val="0"/>
              <w:autoSpaceDN w:val="0"/>
              <w:adjustRightInd w:val="0"/>
              <w:spacing w:line="360" w:lineRule="auto"/>
              <w:rPr>
                <w:rFonts w:ascii="Times New Roman" w:hAnsi="Times New Roman" w:cs="Times New Roman"/>
                <w:sz w:val="24"/>
                <w:szCs w:val="24"/>
              </w:rPr>
            </w:pPr>
          </w:p>
        </w:tc>
        <w:tc>
          <w:tcPr>
            <w:tcW w:w="332" w:type="pct"/>
            <w:tcBorders>
              <w:top w:val="nil"/>
              <w:bottom w:val="nil"/>
              <w:right w:val="single" w:sz="16" w:space="0" w:color="000000"/>
            </w:tcBorders>
            <w:shd w:val="clear" w:color="auto" w:fill="FFFFFF"/>
          </w:tcPr>
          <w:p w14:paraId="6604F016" w14:textId="77777777" w:rsidR="00417D73" w:rsidRPr="00417D73" w:rsidRDefault="00417D73" w:rsidP="00417D73">
            <w:pPr>
              <w:autoSpaceDE w:val="0"/>
              <w:autoSpaceDN w:val="0"/>
              <w:adjustRightInd w:val="0"/>
              <w:spacing w:line="360" w:lineRule="auto"/>
              <w:rPr>
                <w:rFonts w:ascii="Times New Roman" w:hAnsi="Times New Roman" w:cs="Times New Roman"/>
                <w:sz w:val="24"/>
                <w:szCs w:val="24"/>
              </w:rPr>
            </w:pPr>
          </w:p>
        </w:tc>
      </w:tr>
      <w:tr w:rsidR="00417D73" w:rsidRPr="00417D73" w14:paraId="65A0A855" w14:textId="77777777" w:rsidTr="00417D73">
        <w:trPr>
          <w:cantSplit/>
          <w:trHeight w:val="40"/>
          <w:jc w:val="center"/>
        </w:trPr>
        <w:tc>
          <w:tcPr>
            <w:tcW w:w="851" w:type="pct"/>
            <w:vMerge/>
            <w:tcBorders>
              <w:top w:val="single" w:sz="16" w:space="0" w:color="000000"/>
              <w:left w:val="single" w:sz="16" w:space="0" w:color="000000"/>
              <w:bottom w:val="single" w:sz="16" w:space="0" w:color="000000"/>
              <w:right w:val="nil"/>
            </w:tcBorders>
            <w:shd w:val="clear" w:color="auto" w:fill="FFFFFF"/>
            <w:vAlign w:val="center"/>
          </w:tcPr>
          <w:p w14:paraId="28FF6B5B" w14:textId="77777777" w:rsidR="00417D73" w:rsidRPr="00417D73" w:rsidRDefault="00417D73" w:rsidP="00417D73">
            <w:pPr>
              <w:autoSpaceDE w:val="0"/>
              <w:autoSpaceDN w:val="0"/>
              <w:adjustRightInd w:val="0"/>
              <w:spacing w:line="360" w:lineRule="auto"/>
              <w:rPr>
                <w:rFonts w:ascii="Times New Roman" w:hAnsi="Times New Roman" w:cs="Times New Roman"/>
                <w:sz w:val="24"/>
                <w:szCs w:val="24"/>
              </w:rPr>
            </w:pPr>
          </w:p>
        </w:tc>
        <w:tc>
          <w:tcPr>
            <w:tcW w:w="2050" w:type="pct"/>
            <w:gridSpan w:val="2"/>
            <w:tcBorders>
              <w:top w:val="nil"/>
              <w:left w:val="nil"/>
              <w:bottom w:val="single" w:sz="16" w:space="0" w:color="000000"/>
              <w:right w:val="nil"/>
            </w:tcBorders>
            <w:shd w:val="clear" w:color="auto" w:fill="FFFFFF"/>
            <w:vAlign w:val="center"/>
          </w:tcPr>
          <w:p w14:paraId="69C65740" w14:textId="77777777" w:rsidR="00417D73" w:rsidRPr="00417D73" w:rsidRDefault="00417D73" w:rsidP="00417D73">
            <w:pPr>
              <w:autoSpaceDE w:val="0"/>
              <w:autoSpaceDN w:val="0"/>
              <w:adjustRightInd w:val="0"/>
              <w:spacing w:line="360" w:lineRule="auto"/>
              <w:ind w:left="60" w:right="60"/>
              <w:rPr>
                <w:rFonts w:ascii="Times New Roman" w:hAnsi="Times New Roman" w:cs="Times New Roman"/>
                <w:color w:val="000000"/>
                <w:sz w:val="24"/>
                <w:szCs w:val="24"/>
              </w:rPr>
            </w:pPr>
            <w:r w:rsidRPr="00417D73">
              <w:rPr>
                <w:rFonts w:ascii="Times New Roman" w:hAnsi="Times New Roman" w:cs="Times New Roman"/>
                <w:color w:val="000000"/>
                <w:sz w:val="24"/>
                <w:szCs w:val="24"/>
              </w:rPr>
              <w:t>Total</w:t>
            </w:r>
          </w:p>
        </w:tc>
        <w:tc>
          <w:tcPr>
            <w:tcW w:w="636" w:type="pct"/>
            <w:tcBorders>
              <w:top w:val="nil"/>
              <w:left w:val="single" w:sz="16" w:space="0" w:color="000000"/>
              <w:bottom w:val="single" w:sz="16" w:space="0" w:color="000000"/>
            </w:tcBorders>
            <w:shd w:val="clear" w:color="auto" w:fill="FFFFFF"/>
            <w:vAlign w:val="center"/>
          </w:tcPr>
          <w:p w14:paraId="790E203E"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628.444</w:t>
            </w:r>
          </w:p>
        </w:tc>
        <w:tc>
          <w:tcPr>
            <w:tcW w:w="353" w:type="pct"/>
            <w:tcBorders>
              <w:top w:val="nil"/>
              <w:bottom w:val="single" w:sz="16" w:space="0" w:color="000000"/>
            </w:tcBorders>
            <w:shd w:val="clear" w:color="auto" w:fill="FFFFFF"/>
            <w:vAlign w:val="center"/>
          </w:tcPr>
          <w:p w14:paraId="2DF7DD3D" w14:textId="77777777" w:rsidR="00417D73" w:rsidRPr="00417D73" w:rsidRDefault="00417D73" w:rsidP="00417D73">
            <w:pPr>
              <w:autoSpaceDE w:val="0"/>
              <w:autoSpaceDN w:val="0"/>
              <w:adjustRightInd w:val="0"/>
              <w:spacing w:line="360" w:lineRule="auto"/>
              <w:ind w:left="60" w:right="60"/>
              <w:jc w:val="right"/>
              <w:rPr>
                <w:rFonts w:ascii="Times New Roman" w:hAnsi="Times New Roman" w:cs="Times New Roman"/>
                <w:color w:val="000000"/>
                <w:sz w:val="24"/>
                <w:szCs w:val="24"/>
              </w:rPr>
            </w:pPr>
            <w:r w:rsidRPr="00417D73">
              <w:rPr>
                <w:rFonts w:ascii="Times New Roman" w:hAnsi="Times New Roman" w:cs="Times New Roman"/>
                <w:color w:val="000000"/>
                <w:sz w:val="24"/>
                <w:szCs w:val="24"/>
              </w:rPr>
              <w:t>17</w:t>
            </w:r>
          </w:p>
        </w:tc>
        <w:tc>
          <w:tcPr>
            <w:tcW w:w="495" w:type="pct"/>
            <w:tcBorders>
              <w:top w:val="nil"/>
              <w:bottom w:val="single" w:sz="16" w:space="0" w:color="000000"/>
            </w:tcBorders>
            <w:shd w:val="clear" w:color="auto" w:fill="FFFFFF"/>
          </w:tcPr>
          <w:p w14:paraId="18EF4A99" w14:textId="77777777" w:rsidR="00417D73" w:rsidRPr="00417D73" w:rsidRDefault="00417D73" w:rsidP="00417D73">
            <w:pPr>
              <w:autoSpaceDE w:val="0"/>
              <w:autoSpaceDN w:val="0"/>
              <w:adjustRightInd w:val="0"/>
              <w:spacing w:line="360" w:lineRule="auto"/>
              <w:rPr>
                <w:rFonts w:ascii="Times New Roman" w:hAnsi="Times New Roman" w:cs="Times New Roman"/>
                <w:sz w:val="24"/>
                <w:szCs w:val="24"/>
              </w:rPr>
            </w:pPr>
          </w:p>
        </w:tc>
        <w:tc>
          <w:tcPr>
            <w:tcW w:w="283" w:type="pct"/>
            <w:tcBorders>
              <w:top w:val="nil"/>
              <w:bottom w:val="single" w:sz="16" w:space="0" w:color="000000"/>
            </w:tcBorders>
            <w:shd w:val="clear" w:color="auto" w:fill="FFFFFF"/>
          </w:tcPr>
          <w:p w14:paraId="2F0D9677" w14:textId="77777777" w:rsidR="00417D73" w:rsidRPr="00417D73" w:rsidRDefault="00417D73" w:rsidP="00417D73">
            <w:pPr>
              <w:autoSpaceDE w:val="0"/>
              <w:autoSpaceDN w:val="0"/>
              <w:adjustRightInd w:val="0"/>
              <w:spacing w:line="360" w:lineRule="auto"/>
              <w:rPr>
                <w:rFonts w:ascii="Times New Roman" w:hAnsi="Times New Roman" w:cs="Times New Roman"/>
                <w:sz w:val="24"/>
                <w:szCs w:val="24"/>
              </w:rPr>
            </w:pPr>
          </w:p>
        </w:tc>
        <w:tc>
          <w:tcPr>
            <w:tcW w:w="332" w:type="pct"/>
            <w:tcBorders>
              <w:top w:val="nil"/>
              <w:bottom w:val="single" w:sz="16" w:space="0" w:color="000000"/>
              <w:right w:val="single" w:sz="16" w:space="0" w:color="000000"/>
            </w:tcBorders>
            <w:shd w:val="clear" w:color="auto" w:fill="FFFFFF"/>
          </w:tcPr>
          <w:p w14:paraId="375226A0" w14:textId="77777777" w:rsidR="00417D73" w:rsidRPr="00417D73" w:rsidRDefault="00417D73" w:rsidP="00417D73">
            <w:pPr>
              <w:autoSpaceDE w:val="0"/>
              <w:autoSpaceDN w:val="0"/>
              <w:adjustRightInd w:val="0"/>
              <w:spacing w:line="360" w:lineRule="auto"/>
              <w:rPr>
                <w:rFonts w:ascii="Times New Roman" w:hAnsi="Times New Roman" w:cs="Times New Roman"/>
                <w:sz w:val="24"/>
                <w:szCs w:val="24"/>
              </w:rPr>
            </w:pPr>
          </w:p>
        </w:tc>
      </w:tr>
    </w:tbl>
    <w:p w14:paraId="00313B85" w14:textId="77777777" w:rsidR="00417D73" w:rsidRPr="00417D73" w:rsidRDefault="00417D73" w:rsidP="00417D73">
      <w:pPr>
        <w:pStyle w:val="ListParagraph"/>
        <w:autoSpaceDE w:val="0"/>
        <w:autoSpaceDN w:val="0"/>
        <w:adjustRightInd w:val="0"/>
        <w:spacing w:before="120" w:after="120" w:line="360" w:lineRule="auto"/>
        <w:ind w:left="0" w:firstLine="633"/>
        <w:jc w:val="both"/>
        <w:rPr>
          <w:rFonts w:ascii="Times New Roman" w:eastAsia="Times New Roman" w:hAnsi="Times New Roman" w:cs="Times New Roman"/>
          <w:bCs/>
          <w:sz w:val="24"/>
          <w:szCs w:val="24"/>
        </w:rPr>
      </w:pPr>
      <w:r w:rsidRPr="00417D73">
        <w:rPr>
          <w:rFonts w:ascii="Times New Roman" w:eastAsia="Times New Roman" w:hAnsi="Times New Roman" w:cs="Times New Roman"/>
          <w:bCs/>
          <w:sz w:val="24"/>
          <w:szCs w:val="24"/>
        </w:rPr>
        <w:tab/>
        <w:t>Berdasarkan hasil uji linearitas niilai Sig. deviation from linearity yang didapatkan adalah 0,987, yang lebih besar dari 0,05. Hal ini mengindikasikan bahwa hubungan antara variabel X (bebas) dan Y tetap bersifat linear.</w:t>
      </w:r>
    </w:p>
    <w:p w14:paraId="7BC4FEA8" w14:textId="77777777" w:rsidR="00417D73" w:rsidRPr="00417D73" w:rsidRDefault="00417D73" w:rsidP="00417D73">
      <w:pPr>
        <w:pStyle w:val="ListParagraph"/>
        <w:autoSpaceDE w:val="0"/>
        <w:autoSpaceDN w:val="0"/>
        <w:adjustRightInd w:val="0"/>
        <w:spacing w:before="120" w:after="120" w:line="360" w:lineRule="auto"/>
        <w:ind w:left="0" w:firstLine="633"/>
        <w:jc w:val="both"/>
        <w:rPr>
          <w:rFonts w:asciiTheme="majorBidi" w:eastAsia="Times New Roman" w:hAnsiTheme="majorBidi" w:cstheme="majorBidi"/>
          <w:bCs/>
          <w:sz w:val="24"/>
          <w:szCs w:val="24"/>
        </w:rPr>
      </w:pPr>
      <w:r w:rsidRPr="00417D73">
        <w:rPr>
          <w:rFonts w:asciiTheme="majorBidi" w:eastAsia="Times New Roman" w:hAnsiTheme="majorBidi" w:cstheme="majorBidi"/>
          <w:bCs/>
          <w:sz w:val="24"/>
          <w:szCs w:val="24"/>
        </w:rPr>
        <w:t>Pada uji hipotesisnya, setelah membandingkan nilai phi dengan tabel "r" product moment, terlihat bahwa nilai phi lebih tinggi jika dibandingkan terhadap dengan nilai "r" yang ada pada tabel untuk tingkat memadai 5% dan 1%. Dengan ini, hipotesis alternatif (Ha) yang menyatakan Terdapat hubungan yang berarti antara kepribadian guru dan Pendidikan Agama Islam dan sikap siswa SDN 04 Sungai Talang Kecamatan Guguak diterima. Sebaliknya, hipotesis nol (H0), yang menyatakan tidak ada hubungan yang signifikan, ditolak.</w:t>
      </w:r>
    </w:p>
    <w:p w14:paraId="40D9901B" w14:textId="77777777" w:rsidR="00417D73" w:rsidRPr="00417D73" w:rsidRDefault="00417D73" w:rsidP="00417D73">
      <w:pPr>
        <w:pStyle w:val="ListParagraph"/>
        <w:autoSpaceDE w:val="0"/>
        <w:autoSpaceDN w:val="0"/>
        <w:adjustRightInd w:val="0"/>
        <w:spacing w:before="120" w:after="120" w:line="360" w:lineRule="auto"/>
        <w:ind w:left="0" w:firstLine="633"/>
        <w:jc w:val="both"/>
        <w:rPr>
          <w:rFonts w:asciiTheme="majorBidi" w:eastAsia="Times New Roman" w:hAnsiTheme="majorBidi" w:cstheme="majorBidi"/>
          <w:bCs/>
          <w:sz w:val="24"/>
          <w:szCs w:val="24"/>
        </w:rPr>
      </w:pPr>
      <w:r w:rsidRPr="00417D73">
        <w:rPr>
          <w:rFonts w:asciiTheme="majorBidi" w:eastAsia="Times New Roman" w:hAnsiTheme="majorBidi" w:cstheme="majorBidi"/>
          <w:bCs/>
          <w:sz w:val="24"/>
          <w:szCs w:val="24"/>
        </w:rPr>
        <w:tab/>
        <w:t>Berdasarkan penelitian yang didapat Kepribadian guru dalam pendidikan agama Islam tercermin dari sikap dan tingkah laku mereka yang menunjukkan nilai-nilai agama, yang menjadi teladan bagi siswa dalam kehidupan mereka sehari-hari. menunjukkan bahwa ada hubungan antara kepribadian guru Pendidikan Agama Islam (PAI) dengan sikap siswa kelas V di SDN 04 Sungai Talang. Hal ini terbukti dari nilai phi (</w:t>
      </w:r>
      <w:r w:rsidRPr="00417D73">
        <w:rPr>
          <w:rFonts w:ascii="Cambria Math" w:eastAsia="Times New Roman" w:hAnsi="Cambria Math" w:cs="Cambria Math"/>
          <w:bCs/>
          <w:sz w:val="24"/>
          <w:szCs w:val="24"/>
        </w:rPr>
        <w:t>∅</w:t>
      </w:r>
      <w:r w:rsidRPr="00417D73">
        <w:rPr>
          <w:rFonts w:asciiTheme="majorBidi" w:eastAsia="Times New Roman" w:hAnsiTheme="majorBidi" w:cstheme="majorBidi"/>
          <w:bCs/>
          <w:sz w:val="24"/>
          <w:szCs w:val="24"/>
        </w:rPr>
        <w:t>) yang diperoleh sebesar 0,940, yang lebih tinggi dari angka "r" tabel pada tingkat signifikansi 5% (0,497) dan 1% (0,623). Dengan demikian, dapat disimpulkan bahwa hipotesis yang menyatakan tidak memiliki hubungan prilaku guru PAI dan sikap siswa tidak terbukti benar, dan hipotesis yang menyatakan ada hubungan signifikan diterima. Jadi, dapat disimpulkan bahwa sikap pribadi guru PAI mempengaruhi sikap siswa di SDN 04 Sungai Talang, Kecamatan Guguak.</w:t>
      </w:r>
    </w:p>
    <w:p w14:paraId="32AD58BC" w14:textId="77777777" w:rsidR="00672054" w:rsidRPr="00672054" w:rsidRDefault="00672054" w:rsidP="00E04314">
      <w:pPr>
        <w:spacing w:after="0" w:line="240" w:lineRule="auto"/>
        <w:jc w:val="both"/>
        <w:rPr>
          <w:rFonts w:asciiTheme="majorBidi" w:eastAsia="Times New Roman" w:hAnsiTheme="majorBidi" w:cstheme="majorBidi"/>
          <w:bCs/>
          <w:sz w:val="24"/>
          <w:szCs w:val="24"/>
        </w:rPr>
      </w:pPr>
    </w:p>
    <w:p w14:paraId="5847F66F" w14:textId="37DE5D83" w:rsidR="00BB77EA" w:rsidRPr="00005B7F" w:rsidRDefault="00390012" w:rsidP="00A24A27">
      <w:pPr>
        <w:pStyle w:val="ListParagraph"/>
        <w:numPr>
          <w:ilvl w:val="0"/>
          <w:numId w:val="1"/>
        </w:numPr>
        <w:spacing w:before="120" w:after="12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KESIMPULAN DAN SARAN</w:t>
      </w:r>
    </w:p>
    <w:p w14:paraId="1672FE1D" w14:textId="77777777" w:rsidR="00417D73" w:rsidRPr="00417D73" w:rsidRDefault="00417D73" w:rsidP="00417D73">
      <w:pPr>
        <w:spacing w:before="120" w:after="120" w:line="360" w:lineRule="auto"/>
        <w:ind w:firstLine="720"/>
        <w:jc w:val="both"/>
        <w:rPr>
          <w:rFonts w:asciiTheme="majorBidi" w:eastAsia="Times New Roman" w:hAnsiTheme="majorBidi" w:cstheme="majorBidi"/>
          <w:bCs/>
          <w:sz w:val="24"/>
          <w:szCs w:val="24"/>
        </w:rPr>
      </w:pPr>
      <w:r w:rsidRPr="00417D73">
        <w:rPr>
          <w:rFonts w:asciiTheme="majorBidi" w:eastAsia="Times New Roman" w:hAnsiTheme="majorBidi" w:cstheme="majorBidi"/>
          <w:bCs/>
          <w:sz w:val="24"/>
          <w:szCs w:val="24"/>
        </w:rPr>
        <w:t xml:space="preserve">Hasil penelitian ini mamaparkan bahwa hubungan yang signifikan antara kepribadian guru Pendidikan Agama Islam (PAI) dan sikap siswa kelas V di SDN 04 </w:t>
      </w:r>
      <w:r w:rsidRPr="00417D73">
        <w:rPr>
          <w:rFonts w:asciiTheme="majorBidi" w:eastAsia="Times New Roman" w:hAnsiTheme="majorBidi" w:cstheme="majorBidi"/>
          <w:bCs/>
          <w:sz w:val="24"/>
          <w:szCs w:val="24"/>
        </w:rPr>
        <w:lastRenderedPageBreak/>
        <w:t>Sungai Talang. Berdasarkan perhitungan nilai phi (</w:t>
      </w:r>
      <w:r w:rsidRPr="00417D73">
        <w:rPr>
          <w:rFonts w:ascii="Cambria Math" w:eastAsia="Times New Roman" w:hAnsi="Cambria Math" w:cs="Cambria Math"/>
          <w:bCs/>
          <w:sz w:val="24"/>
          <w:szCs w:val="24"/>
        </w:rPr>
        <w:t>∅</w:t>
      </w:r>
      <w:r w:rsidRPr="00417D73">
        <w:rPr>
          <w:rFonts w:asciiTheme="majorBidi" w:eastAsia="Times New Roman" w:hAnsiTheme="majorBidi" w:cstheme="majorBidi"/>
          <w:bCs/>
          <w:sz w:val="24"/>
          <w:szCs w:val="24"/>
        </w:rPr>
        <w:t>) yang mencapai 0,940, angka ini lebih besar dibandingkan dengan nilai "r" tabel pada taraf signifikan 5% (0,497) dan 1% (0,623). Hal ini membuktikan bahwa hipotesis yang menyatakan tidak dapat disimpulkan bahwa Tidak terdapat hubungan yang berarti bagi sikap kepribadian guru dan sikap siswa, sedangkan hipotesis yang mengungkapkan adanya hubungan yang signifikan diterima. Dengan demikian, dapat disimpulkan bahwa kepribadian guru PAI memiliki pengaruh terhadap sikap siswa di SDN 04 Sungai Talang, yang berarti bahwa sikap positif guru dapat membantu membentuk sikap baik siswa di sekolah.</w:t>
      </w:r>
    </w:p>
    <w:p w14:paraId="41AAE3E4" w14:textId="77777777" w:rsidR="00ED190A" w:rsidRPr="005B6143" w:rsidRDefault="00ED190A" w:rsidP="00E04314">
      <w:pPr>
        <w:spacing w:after="0" w:line="240" w:lineRule="auto"/>
        <w:jc w:val="both"/>
        <w:rPr>
          <w:rFonts w:asciiTheme="majorBidi" w:eastAsia="Times New Roman" w:hAnsiTheme="majorBidi" w:cstheme="majorBidi"/>
          <w:bCs/>
          <w:sz w:val="24"/>
          <w:szCs w:val="24"/>
        </w:rPr>
      </w:pPr>
    </w:p>
    <w:p w14:paraId="2E404557" w14:textId="50C93418" w:rsidR="00BB77EA" w:rsidRPr="00005B7F" w:rsidRDefault="00390012" w:rsidP="003229DD">
      <w:pPr>
        <w:spacing w:before="120" w:after="0" w:line="36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DAFTAR REFERENSI</w:t>
      </w:r>
    </w:p>
    <w:p w14:paraId="5F2960B1" w14:textId="77777777" w:rsidR="00417D73" w:rsidRDefault="00417D73" w:rsidP="00417D73">
      <w:pPr>
        <w:pStyle w:val="NormalWeb"/>
        <w:spacing w:before="0" w:beforeAutospacing="0" w:after="0" w:afterAutospacing="0" w:line="360" w:lineRule="auto"/>
        <w:ind w:left="720" w:hanging="720"/>
        <w:jc w:val="both"/>
      </w:pPr>
      <w:bookmarkStart w:id="0" w:name="_heading=h.gjdgxs" w:colFirst="0" w:colLast="0"/>
      <w:bookmarkEnd w:id="0"/>
      <w:r>
        <w:t xml:space="preserve">Andri Wicaksono. (2022). </w:t>
      </w:r>
      <w:r w:rsidRPr="00417D73">
        <w:rPr>
          <w:i/>
          <w:iCs/>
        </w:rPr>
        <w:t>Metodologi penelitian pendidikan</w:t>
      </w:r>
      <w:r>
        <w:t>. Yogyakarta: Grudhawaca.</w:t>
      </w:r>
    </w:p>
    <w:p w14:paraId="516F6288" w14:textId="77777777" w:rsidR="00417D73" w:rsidRDefault="00417D73" w:rsidP="00417D73">
      <w:pPr>
        <w:pStyle w:val="NormalWeb"/>
        <w:spacing w:before="0" w:beforeAutospacing="0" w:after="0" w:afterAutospacing="0" w:line="360" w:lineRule="auto"/>
        <w:ind w:left="720" w:hanging="720"/>
        <w:jc w:val="both"/>
      </w:pPr>
      <w:r>
        <w:t xml:space="preserve">Darmadi. (2020). </w:t>
      </w:r>
      <w:r w:rsidRPr="00417D73">
        <w:rPr>
          <w:i/>
          <w:iCs/>
        </w:rPr>
        <w:t>Guru abad 21: Perilaku dan pesona pribadi</w:t>
      </w:r>
      <w:r>
        <w:t>. Bogor: Guepedia.</w:t>
      </w:r>
    </w:p>
    <w:p w14:paraId="3923DB64" w14:textId="77777777" w:rsidR="00417D73" w:rsidRDefault="00417D73" w:rsidP="00417D73">
      <w:pPr>
        <w:pStyle w:val="NormalWeb"/>
        <w:spacing w:before="0" w:beforeAutospacing="0" w:after="0" w:afterAutospacing="0" w:line="360" w:lineRule="auto"/>
        <w:ind w:left="720" w:hanging="720"/>
        <w:jc w:val="both"/>
      </w:pPr>
      <w:r>
        <w:t xml:space="preserve">Departemen Agama Republik Indonesia. (2003). </w:t>
      </w:r>
      <w:r w:rsidRPr="00417D73">
        <w:rPr>
          <w:i/>
          <w:iCs/>
        </w:rPr>
        <w:t>Al-Qur’an dan terjemahannya</w:t>
      </w:r>
      <w:r>
        <w:t>. Jakarta: Listakwarta Putra.</w:t>
      </w:r>
    </w:p>
    <w:p w14:paraId="2FA458F5" w14:textId="77777777" w:rsidR="00417D73" w:rsidRDefault="00417D73" w:rsidP="00417D73">
      <w:pPr>
        <w:pStyle w:val="NormalWeb"/>
        <w:spacing w:before="0" w:beforeAutospacing="0" w:after="0" w:afterAutospacing="0" w:line="360" w:lineRule="auto"/>
        <w:ind w:left="720" w:hanging="720"/>
        <w:jc w:val="both"/>
      </w:pPr>
      <w:r>
        <w:t xml:space="preserve">Echols, J. M., &amp; Shadily, H. (1982). </w:t>
      </w:r>
      <w:r w:rsidRPr="00417D73">
        <w:rPr>
          <w:i/>
          <w:iCs/>
        </w:rPr>
        <w:t>Kamus Bahasa Inggris–Indonesia</w:t>
      </w:r>
      <w:r>
        <w:t>. Jakarta: Gramedia.</w:t>
      </w:r>
    </w:p>
    <w:p w14:paraId="4EF5695F" w14:textId="77777777" w:rsidR="00417D73" w:rsidRDefault="00417D73" w:rsidP="00417D73">
      <w:pPr>
        <w:pStyle w:val="NormalWeb"/>
        <w:spacing w:before="0" w:beforeAutospacing="0" w:after="0" w:afterAutospacing="0" w:line="360" w:lineRule="auto"/>
        <w:ind w:left="720" w:hanging="720"/>
        <w:jc w:val="both"/>
      </w:pPr>
      <w:r>
        <w:t xml:space="preserve">Ibnu Katsir, I. (1419 H). </w:t>
      </w:r>
      <w:r w:rsidRPr="00417D73">
        <w:rPr>
          <w:i/>
          <w:iCs/>
        </w:rPr>
        <w:t>Tafsir Qur’anil Adzim</w:t>
      </w:r>
      <w:r>
        <w:t xml:space="preserve"> (Juz VI). Beirut: Darul Kutub Al-Ilmiyah.</w:t>
      </w:r>
    </w:p>
    <w:p w14:paraId="37D84E75" w14:textId="77777777" w:rsidR="00417D73" w:rsidRDefault="00417D73" w:rsidP="00417D73">
      <w:pPr>
        <w:pStyle w:val="NormalWeb"/>
        <w:spacing w:before="0" w:beforeAutospacing="0" w:after="0" w:afterAutospacing="0" w:line="360" w:lineRule="auto"/>
        <w:ind w:left="720" w:hanging="720"/>
        <w:jc w:val="both"/>
      </w:pPr>
      <w:r>
        <w:t xml:space="preserve">Kurnia, M., &amp; Afrilia, S. (2021). </w:t>
      </w:r>
      <w:r w:rsidRPr="00417D73">
        <w:rPr>
          <w:i/>
          <w:iCs/>
        </w:rPr>
        <w:t>Peran guru dalam membentuk karakter siswa</w:t>
      </w:r>
      <w:r>
        <w:t>. Yogyakarta: UAD Press.</w:t>
      </w:r>
    </w:p>
    <w:p w14:paraId="0046BC65" w14:textId="77777777" w:rsidR="00417D73" w:rsidRDefault="00417D73" w:rsidP="00417D73">
      <w:pPr>
        <w:pStyle w:val="NormalWeb"/>
        <w:spacing w:before="0" w:beforeAutospacing="0" w:after="0" w:afterAutospacing="0" w:line="360" w:lineRule="auto"/>
        <w:ind w:left="720" w:hanging="720"/>
        <w:jc w:val="both"/>
      </w:pPr>
      <w:r>
        <w:t xml:space="preserve">Ma’ruf, J. A. (2009). </w:t>
      </w:r>
      <w:r w:rsidRPr="00417D73">
        <w:rPr>
          <w:i/>
          <w:iCs/>
        </w:rPr>
        <w:t>7 kompetensi guru menyenangkan dan profesional</w:t>
      </w:r>
      <w:r>
        <w:t>. Yogyakarta: PowerBooks (ihdina).</w:t>
      </w:r>
    </w:p>
    <w:p w14:paraId="34B612A8" w14:textId="77777777" w:rsidR="00417D73" w:rsidRDefault="00417D73" w:rsidP="00417D73">
      <w:pPr>
        <w:pStyle w:val="NormalWeb"/>
        <w:spacing w:before="0" w:beforeAutospacing="0" w:after="0" w:afterAutospacing="0" w:line="360" w:lineRule="auto"/>
        <w:ind w:left="720" w:hanging="720"/>
        <w:jc w:val="both"/>
      </w:pPr>
      <w:r>
        <w:t xml:space="preserve">Miabahuddin, &amp; Hasan, I. (2013). </w:t>
      </w:r>
      <w:r w:rsidRPr="00417D73">
        <w:rPr>
          <w:i/>
          <w:iCs/>
        </w:rPr>
        <w:t>Analisis data penelitian dengan statistik</w:t>
      </w:r>
      <w:r>
        <w:t>. Jakarta: Bumi Aksara.</w:t>
      </w:r>
    </w:p>
    <w:p w14:paraId="47F69811" w14:textId="77777777" w:rsidR="00417D73" w:rsidRDefault="00417D73" w:rsidP="00417D73">
      <w:pPr>
        <w:pStyle w:val="NormalWeb"/>
        <w:spacing w:before="0" w:beforeAutospacing="0" w:after="0" w:afterAutospacing="0" w:line="360" w:lineRule="auto"/>
        <w:ind w:left="720" w:hanging="720"/>
        <w:jc w:val="both"/>
      </w:pPr>
      <w:r>
        <w:t xml:space="preserve">Mu’arif. (2005). </w:t>
      </w:r>
      <w:r w:rsidRPr="00417D73">
        <w:rPr>
          <w:i/>
          <w:iCs/>
        </w:rPr>
        <w:t>Wacana pendidikan kritis: Menelanjangi problematika, meretus masa depan pendidikan kita</w:t>
      </w:r>
      <w:r>
        <w:t>. Yogyakarta: Ircisod.</w:t>
      </w:r>
    </w:p>
    <w:p w14:paraId="5A348EA7" w14:textId="77777777" w:rsidR="00417D73" w:rsidRDefault="00417D73" w:rsidP="00417D73">
      <w:pPr>
        <w:pStyle w:val="NormalWeb"/>
        <w:spacing w:before="0" w:beforeAutospacing="0" w:after="0" w:afterAutospacing="0" w:line="360" w:lineRule="auto"/>
        <w:ind w:left="720" w:hanging="720"/>
        <w:jc w:val="both"/>
      </w:pPr>
      <w:r>
        <w:t xml:space="preserve">Munawwaroh, D., &amp; Tanenji. (t.t.). </w:t>
      </w:r>
      <w:r w:rsidRPr="00417D73">
        <w:rPr>
          <w:i/>
          <w:iCs/>
        </w:rPr>
        <w:t>Filsafat pendidikan (perspektif Islam dan umum)</w:t>
      </w:r>
      <w:r>
        <w:t>.</w:t>
      </w:r>
    </w:p>
    <w:p w14:paraId="2D518BA3" w14:textId="77777777" w:rsidR="00417D73" w:rsidRDefault="00417D73" w:rsidP="00417D73">
      <w:pPr>
        <w:pStyle w:val="NormalWeb"/>
        <w:spacing w:before="0" w:beforeAutospacing="0" w:after="0" w:afterAutospacing="0" w:line="360" w:lineRule="auto"/>
        <w:ind w:left="720" w:hanging="720"/>
        <w:jc w:val="both"/>
      </w:pPr>
      <w:r>
        <w:t xml:space="preserve">Rahmat, P. S. (2018). </w:t>
      </w:r>
      <w:r w:rsidRPr="00417D73">
        <w:rPr>
          <w:i/>
          <w:iCs/>
        </w:rPr>
        <w:t>Psikologi pendidikan</w:t>
      </w:r>
      <w:r>
        <w:t>. Jakarta: Bumi Aksara.</w:t>
      </w:r>
    </w:p>
    <w:p w14:paraId="2C66C66E" w14:textId="77777777" w:rsidR="00417D73" w:rsidRDefault="00417D73" w:rsidP="00417D73">
      <w:pPr>
        <w:pStyle w:val="NormalWeb"/>
        <w:spacing w:before="0" w:beforeAutospacing="0" w:after="0" w:afterAutospacing="0" w:line="360" w:lineRule="auto"/>
        <w:ind w:left="720" w:hanging="720"/>
        <w:jc w:val="both"/>
      </w:pPr>
      <w:r>
        <w:t xml:space="preserve">Saddam, &amp; Sulystyaningsih, N. D. (2022). </w:t>
      </w:r>
      <w:r w:rsidRPr="00417D73">
        <w:rPr>
          <w:i/>
          <w:iCs/>
        </w:rPr>
        <w:t>Kepribadian konservasi berbasis habituasi</w:t>
      </w:r>
      <w:r>
        <w:t>. Pasuruan: Qiara Media.</w:t>
      </w:r>
    </w:p>
    <w:p w14:paraId="7DD7381C" w14:textId="77777777" w:rsidR="00417D73" w:rsidRDefault="00417D73" w:rsidP="00417D73">
      <w:pPr>
        <w:pStyle w:val="NormalWeb"/>
        <w:spacing w:before="0" w:beforeAutospacing="0" w:after="0" w:afterAutospacing="0" w:line="360" w:lineRule="auto"/>
        <w:ind w:left="720" w:hanging="720"/>
        <w:jc w:val="both"/>
      </w:pPr>
      <w:r>
        <w:t xml:space="preserve">Salim, P., &amp; Salim, Y. (1991). </w:t>
      </w:r>
      <w:r w:rsidRPr="00417D73">
        <w:rPr>
          <w:i/>
          <w:iCs/>
        </w:rPr>
        <w:t>Kamus Bahasa Indonesia kontemporer</w:t>
      </w:r>
      <w:r>
        <w:t>. Jakarta: Modern English Press.</w:t>
      </w:r>
    </w:p>
    <w:p w14:paraId="44907552" w14:textId="77777777" w:rsidR="00417D73" w:rsidRDefault="00417D73" w:rsidP="00417D73">
      <w:pPr>
        <w:pStyle w:val="NormalWeb"/>
        <w:spacing w:before="0" w:beforeAutospacing="0" w:after="0" w:afterAutospacing="0" w:line="360" w:lineRule="auto"/>
        <w:ind w:left="720" w:hanging="720"/>
        <w:jc w:val="both"/>
      </w:pPr>
      <w:r>
        <w:lastRenderedPageBreak/>
        <w:t xml:space="preserve">Siyoto, S., &amp; Sodik, A. (2015). </w:t>
      </w:r>
      <w:r w:rsidRPr="00417D73">
        <w:rPr>
          <w:i/>
          <w:iCs/>
        </w:rPr>
        <w:t>Dasar metodologi penelitian</w:t>
      </w:r>
      <w:r>
        <w:t>. Yogyakarta: Literasi Media Publishing.</w:t>
      </w:r>
    </w:p>
    <w:p w14:paraId="74F19B09" w14:textId="77777777" w:rsidR="00417D73" w:rsidRDefault="00417D73" w:rsidP="00417D73">
      <w:pPr>
        <w:pStyle w:val="NormalWeb"/>
        <w:spacing w:before="0" w:beforeAutospacing="0" w:after="0" w:afterAutospacing="0" w:line="360" w:lineRule="auto"/>
        <w:ind w:left="720" w:hanging="720"/>
        <w:jc w:val="both"/>
      </w:pPr>
      <w:r>
        <w:t xml:space="preserve">Syah, M. (2008). </w:t>
      </w:r>
      <w:r w:rsidRPr="00417D73">
        <w:rPr>
          <w:i/>
          <w:iCs/>
        </w:rPr>
        <w:t>Psikologi pendidikan dengan pendekatan baru</w:t>
      </w:r>
      <w:r>
        <w:t>. Bandung: PT Remaja Rosda Karya.</w:t>
      </w:r>
    </w:p>
    <w:p w14:paraId="237D8E6C" w14:textId="77777777" w:rsidR="00A21D46" w:rsidRPr="00C86602" w:rsidRDefault="00A21D46" w:rsidP="00FD5962">
      <w:pPr>
        <w:pStyle w:val="FootnoteText"/>
        <w:ind w:left="720" w:hanging="720"/>
        <w:jc w:val="center"/>
        <w:rPr>
          <w:rFonts w:ascii="Times New Roman" w:hAnsi="Times New Roman" w:cs="Times New Roman"/>
          <w:sz w:val="24"/>
          <w:szCs w:val="24"/>
        </w:rPr>
      </w:pPr>
    </w:p>
    <w:p w14:paraId="22CD83E1" w14:textId="77777777" w:rsidR="00A21D46" w:rsidRDefault="00A21D46" w:rsidP="00A21D46">
      <w:pPr>
        <w:spacing w:line="240" w:lineRule="auto"/>
        <w:jc w:val="both"/>
        <w:rPr>
          <w:rFonts w:ascii="Times New Roman" w:hAnsi="Times New Roman" w:cs="Times New Roman"/>
          <w:sz w:val="24"/>
          <w:szCs w:val="24"/>
        </w:rPr>
      </w:pPr>
    </w:p>
    <w:sectPr w:rsidR="00A21D46" w:rsidSect="00417D73">
      <w:headerReference w:type="even" r:id="rId9"/>
      <w:headerReference w:type="default" r:id="rId10"/>
      <w:footerReference w:type="even" r:id="rId11"/>
      <w:footerReference w:type="default" r:id="rId12"/>
      <w:headerReference w:type="first" r:id="rId13"/>
      <w:footerReference w:type="first" r:id="rId14"/>
      <w:pgSz w:w="11906" w:h="16838"/>
      <w:pgMar w:top="1843" w:right="1701" w:bottom="1701" w:left="1701" w:header="0" w:footer="0" w:gutter="0"/>
      <w:pgNumType w:start="37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8F7A6" w14:textId="77777777" w:rsidR="006F15BB" w:rsidRDefault="006F15BB">
      <w:pPr>
        <w:spacing w:after="0" w:line="240" w:lineRule="auto"/>
      </w:pPr>
      <w:r>
        <w:separator/>
      </w:r>
    </w:p>
  </w:endnote>
  <w:endnote w:type="continuationSeparator" w:id="0">
    <w:p w14:paraId="5591D1E7" w14:textId="77777777" w:rsidR="006F15BB" w:rsidRDefault="006F1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Libre Baskerville">
    <w:altName w:val="Times New Roman"/>
    <w:charset w:val="00"/>
    <w:family w:val="auto"/>
    <w:pitch w:val="variable"/>
    <w:sig w:usb0="00000001"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D523D" w14:textId="1295F0A3" w:rsidR="004745D0" w:rsidRPr="00790651" w:rsidRDefault="004745D0" w:rsidP="004745D0">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417D73">
      <w:rPr>
        <w:rFonts w:ascii="Tahoma" w:eastAsia="Tahoma" w:hAnsi="Tahoma" w:cs="Tahoma"/>
        <w:noProof/>
        <w:sz w:val="20"/>
        <w:szCs w:val="20"/>
      </w:rPr>
      <w:t>382</w:t>
    </w:r>
    <w:r>
      <w:rPr>
        <w:rFonts w:ascii="Tahoma" w:eastAsia="Tahoma" w:hAnsi="Tahoma" w:cs="Tahoma"/>
        <w:sz w:val="20"/>
        <w:szCs w:val="20"/>
      </w:rPr>
      <w:fldChar w:fldCharType="end"/>
    </w:r>
    <w:r>
      <w:rPr>
        <w:rFonts w:ascii="Tahoma" w:eastAsia="Tahoma" w:hAnsi="Tahoma" w:cs="Tahoma"/>
        <w:sz w:val="20"/>
        <w:szCs w:val="20"/>
      </w:rPr>
      <w:t xml:space="preserve">        </w:t>
    </w:r>
    <w:proofErr w:type="spellStart"/>
    <w:r w:rsidR="00BD7028" w:rsidRPr="00BD7028">
      <w:rPr>
        <w:rFonts w:ascii="Tahoma" w:eastAsia="Tahoma" w:hAnsi="Tahoma" w:cs="Tahoma"/>
        <w:b/>
        <w:sz w:val="20"/>
        <w:szCs w:val="20"/>
        <w:lang w:val="en-US"/>
      </w:rPr>
      <w:t>Jurnal</w:t>
    </w:r>
    <w:proofErr w:type="spellEnd"/>
    <w:r w:rsidR="00BD7028" w:rsidRPr="00BD7028">
      <w:rPr>
        <w:rFonts w:ascii="Tahoma" w:eastAsia="Tahoma" w:hAnsi="Tahoma" w:cs="Tahoma"/>
        <w:b/>
        <w:sz w:val="20"/>
        <w:szCs w:val="20"/>
        <w:lang w:val="en-US"/>
      </w:rPr>
      <w:t xml:space="preserve"> </w:t>
    </w:r>
    <w:proofErr w:type="spellStart"/>
    <w:r w:rsidR="00BD7028" w:rsidRPr="00BD7028">
      <w:rPr>
        <w:rFonts w:ascii="Tahoma" w:eastAsia="Tahoma" w:hAnsi="Tahoma" w:cs="Tahoma"/>
        <w:b/>
        <w:sz w:val="20"/>
        <w:szCs w:val="20"/>
        <w:lang w:val="en-US"/>
      </w:rPr>
      <w:t>Ilmu</w:t>
    </w:r>
    <w:proofErr w:type="spellEnd"/>
    <w:r w:rsidR="00BD7028" w:rsidRPr="00BD7028">
      <w:rPr>
        <w:rFonts w:ascii="Tahoma" w:eastAsia="Tahoma" w:hAnsi="Tahoma" w:cs="Tahoma"/>
        <w:b/>
        <w:sz w:val="20"/>
        <w:szCs w:val="20"/>
        <w:lang w:val="en-US"/>
      </w:rPr>
      <w:t xml:space="preserve"> </w:t>
    </w:r>
    <w:proofErr w:type="spellStart"/>
    <w:r w:rsidR="00BD7028" w:rsidRPr="00BD7028">
      <w:rPr>
        <w:rFonts w:ascii="Tahoma" w:eastAsia="Tahoma" w:hAnsi="Tahoma" w:cs="Tahoma"/>
        <w:b/>
        <w:sz w:val="20"/>
        <w:szCs w:val="20"/>
        <w:lang w:val="en-US"/>
      </w:rPr>
      <w:t>Pendidikan</w:t>
    </w:r>
    <w:proofErr w:type="spellEnd"/>
    <w:r w:rsidR="00BD7028" w:rsidRPr="00BD7028">
      <w:rPr>
        <w:rFonts w:ascii="Tahoma" w:eastAsia="Tahoma" w:hAnsi="Tahoma" w:cs="Tahoma"/>
        <w:b/>
        <w:sz w:val="20"/>
        <w:szCs w:val="20"/>
        <w:lang w:val="en-US"/>
      </w:rPr>
      <w:t xml:space="preserve"> (SOKO GURU)</w:t>
    </w:r>
    <w:r w:rsidR="00BD7028">
      <w:rPr>
        <w:rFonts w:ascii="Tahoma" w:eastAsia="Tahoma" w:hAnsi="Tahoma" w:cs="Tahoma"/>
        <w:b/>
        <w:sz w:val="20"/>
        <w:szCs w:val="20"/>
        <w:lang w:val="en-US"/>
      </w:rPr>
      <w:t xml:space="preserve"> </w:t>
    </w:r>
    <w:r>
      <w:rPr>
        <w:rFonts w:ascii="Tahoma" w:eastAsia="Tahoma" w:hAnsi="Tahoma" w:cs="Tahoma"/>
        <w:sz w:val="20"/>
        <w:szCs w:val="20"/>
      </w:rPr>
      <w:t xml:space="preserve">VOLUME </w:t>
    </w:r>
    <w:r w:rsidR="00BD7028">
      <w:rPr>
        <w:rFonts w:ascii="Tahoma" w:eastAsia="Tahoma" w:hAnsi="Tahoma" w:cs="Tahoma"/>
        <w:sz w:val="20"/>
        <w:szCs w:val="20"/>
        <w:lang w:val="en-GB"/>
      </w:rPr>
      <w:t>3</w:t>
    </w:r>
    <w:r>
      <w:rPr>
        <w:rFonts w:ascii="Tahoma" w:eastAsia="Tahoma" w:hAnsi="Tahoma" w:cs="Tahoma"/>
        <w:sz w:val="20"/>
        <w:szCs w:val="20"/>
      </w:rPr>
      <w:t xml:space="preserve">, NO. </w:t>
    </w:r>
    <w:r w:rsidR="006A7CBD">
      <w:rPr>
        <w:rFonts w:ascii="Tahoma" w:eastAsia="Tahoma" w:hAnsi="Tahoma" w:cs="Tahoma"/>
        <w:sz w:val="20"/>
        <w:szCs w:val="20"/>
        <w:lang w:val="en-US"/>
      </w:rPr>
      <w:t>3</w:t>
    </w:r>
    <w:r>
      <w:rPr>
        <w:rFonts w:ascii="Tahoma" w:eastAsia="Tahoma" w:hAnsi="Tahoma" w:cs="Tahoma"/>
        <w:sz w:val="20"/>
        <w:szCs w:val="20"/>
      </w:rPr>
      <w:t>, 20</w:t>
    </w:r>
    <w:r>
      <w:rPr>
        <w:noProof/>
        <w:lang w:val="en-US"/>
      </w:rPr>
      <mc:AlternateContent>
        <mc:Choice Requires="wps">
          <w:drawing>
            <wp:anchor distT="0" distB="0" distL="114299" distR="114299" simplePos="0" relativeHeight="251672576" behindDoc="0" locked="0" layoutInCell="1" hidden="0" allowOverlap="1" wp14:anchorId="2FFCCF8D" wp14:editId="10B31543">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1930653"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7257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Pr>
        <w:noProof/>
        <w:lang w:val="en-US"/>
      </w:rPr>
      <mc:AlternateContent>
        <mc:Choice Requires="wps">
          <w:drawing>
            <wp:anchor distT="0" distB="0" distL="114300" distR="114300" simplePos="0" relativeHeight="251673600" behindDoc="0" locked="0" layoutInCell="1" hidden="0" allowOverlap="1" wp14:anchorId="4143784B" wp14:editId="546A9DA0">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1F06C5B" id="Straight Arrow Connector 659" o:spid="_x0000_s1026" type="#_x0000_t32" style="position:absolute;margin-left:28pt;margin-top:12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r w:rsidR="00BD7028">
      <w:rPr>
        <w:rFonts w:ascii="Tahoma" w:eastAsia="Tahoma" w:hAnsi="Tahoma" w:cs="Tahoma"/>
        <w:sz w:val="20"/>
        <w:szCs w:val="20"/>
        <w:lang w:val="en-US"/>
      </w:rPr>
      <w:t>25</w:t>
    </w:r>
  </w:p>
  <w:p w14:paraId="6DA8C66C"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7ED11C62"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373AE53F"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69796F49" w14:textId="77777777" w:rsidR="005D6029" w:rsidRDefault="005D6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611618"/>
      <w:docPartObj>
        <w:docPartGallery w:val="Page Numbers (Bottom of Page)"/>
        <w:docPartUnique/>
      </w:docPartObj>
    </w:sdtPr>
    <w:sdtEndPr>
      <w:rPr>
        <w:noProof/>
      </w:rPr>
    </w:sdtEndPr>
    <w:sdtContent>
      <w:p w14:paraId="75FF86EC" w14:textId="6F91C2C2" w:rsidR="00BD7028" w:rsidRDefault="00BD7028">
        <w:pPr>
          <w:pStyle w:val="Footer"/>
          <w:jc w:val="right"/>
        </w:pPr>
        <w:r>
          <w:fldChar w:fldCharType="begin"/>
        </w:r>
        <w:r>
          <w:instrText xml:space="preserve"> PAGE   \* MERGEFORMAT </w:instrText>
        </w:r>
        <w:r>
          <w:fldChar w:fldCharType="separate"/>
        </w:r>
        <w:r w:rsidR="00417D73">
          <w:rPr>
            <w:noProof/>
          </w:rPr>
          <w:t>381</w:t>
        </w:r>
        <w:r>
          <w:rPr>
            <w:noProof/>
          </w:rPr>
          <w:fldChar w:fldCharType="end"/>
        </w:r>
      </w:p>
    </w:sdtContent>
  </w:sdt>
  <w:p w14:paraId="436ADF26" w14:textId="77777777" w:rsidR="00BD7028" w:rsidRDefault="00BD70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0092494"/>
      <w:docPartObj>
        <w:docPartGallery w:val="Page Numbers (Bottom of Page)"/>
        <w:docPartUnique/>
      </w:docPartObj>
    </w:sdtPr>
    <w:sdtEndPr>
      <w:rPr>
        <w:rFonts w:ascii="Times New Roman" w:hAnsi="Times New Roman" w:cs="Times New Roman"/>
        <w:noProof/>
      </w:rPr>
    </w:sdtEndPr>
    <w:sdtContent>
      <w:p w14:paraId="5764ADEB" w14:textId="25934BBC" w:rsidR="00BD7028" w:rsidRPr="00A409AC" w:rsidRDefault="00BD7028">
        <w:pPr>
          <w:pStyle w:val="Footer"/>
          <w:jc w:val="right"/>
          <w:rPr>
            <w:rFonts w:ascii="Times New Roman" w:hAnsi="Times New Roman" w:cs="Times New Roman"/>
          </w:rPr>
        </w:pPr>
        <w:r w:rsidRPr="00A409AC">
          <w:rPr>
            <w:rFonts w:ascii="Times New Roman" w:hAnsi="Times New Roman" w:cs="Times New Roman"/>
          </w:rPr>
          <w:fldChar w:fldCharType="begin"/>
        </w:r>
        <w:r w:rsidRPr="00A409AC">
          <w:rPr>
            <w:rFonts w:ascii="Times New Roman" w:hAnsi="Times New Roman" w:cs="Times New Roman"/>
          </w:rPr>
          <w:instrText xml:space="preserve"> PAGE   \* MERGEFORMAT </w:instrText>
        </w:r>
        <w:r w:rsidRPr="00A409AC">
          <w:rPr>
            <w:rFonts w:ascii="Times New Roman" w:hAnsi="Times New Roman" w:cs="Times New Roman"/>
          </w:rPr>
          <w:fldChar w:fldCharType="separate"/>
        </w:r>
        <w:r w:rsidR="00417D73">
          <w:rPr>
            <w:rFonts w:ascii="Times New Roman" w:hAnsi="Times New Roman" w:cs="Times New Roman"/>
            <w:noProof/>
          </w:rPr>
          <w:t>371</w:t>
        </w:r>
        <w:r w:rsidRPr="00A409AC">
          <w:rPr>
            <w:rFonts w:ascii="Times New Roman" w:hAnsi="Times New Roman" w:cs="Times New Roman"/>
            <w:noProof/>
          </w:rPr>
          <w:fldChar w:fldCharType="end"/>
        </w:r>
      </w:p>
    </w:sdtContent>
  </w:sdt>
  <w:p w14:paraId="652E271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3B44E" w14:textId="77777777" w:rsidR="006F15BB" w:rsidRDefault="006F15BB">
      <w:pPr>
        <w:spacing w:after="0" w:line="240" w:lineRule="auto"/>
      </w:pPr>
      <w:r>
        <w:separator/>
      </w:r>
    </w:p>
  </w:footnote>
  <w:footnote w:type="continuationSeparator" w:id="0">
    <w:p w14:paraId="17EA2F98" w14:textId="77777777" w:rsidR="006F15BB" w:rsidRDefault="006F1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0C119" w14:textId="10B88183" w:rsidR="00BB77EA" w:rsidRPr="006A7CBD" w:rsidRDefault="006A7CBD">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lang w:val="en-US"/>
      </w:rPr>
    </w:pPr>
    <w:r>
      <w:rPr>
        <w:rFonts w:ascii="Arial" w:eastAsia="Arial" w:hAnsi="Arial" w:cs="Arial"/>
        <w:i/>
        <w:color w:val="000000"/>
        <w:sz w:val="18"/>
        <w:szCs w:val="18"/>
        <w:lang w:val="en-US"/>
      </w:rPr>
      <w:t xml:space="preserve"> </w:t>
    </w:r>
  </w:p>
  <w:p w14:paraId="4D2CBF96"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8BEBFB9"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2DE63CB6" w14:textId="22083FCC" w:rsidR="008B0978" w:rsidRPr="008B0978" w:rsidRDefault="00417D73" w:rsidP="00A56DD4">
    <w:pPr>
      <w:pBdr>
        <w:top w:val="nil"/>
        <w:left w:val="nil"/>
        <w:bottom w:val="nil"/>
        <w:right w:val="nil"/>
        <w:between w:val="nil"/>
      </w:pBdr>
      <w:tabs>
        <w:tab w:val="center" w:pos="4513"/>
        <w:tab w:val="right" w:pos="9026"/>
        <w:tab w:val="right" w:pos="8789"/>
      </w:tabs>
      <w:spacing w:after="0" w:line="240" w:lineRule="auto"/>
      <w:rPr>
        <w:rFonts w:ascii="Times New Roman" w:eastAsia="Times New Roman" w:hAnsi="Times New Roman" w:cs="Times New Roman"/>
        <w:sz w:val="28"/>
        <w:szCs w:val="28"/>
      </w:rPr>
    </w:pPr>
    <w:r w:rsidRPr="00417D73">
      <w:rPr>
        <w:rFonts w:ascii="Arial" w:eastAsia="Arial" w:hAnsi="Arial" w:cs="Arial"/>
        <w:i/>
        <w:color w:val="000000"/>
        <w:sz w:val="18"/>
        <w:szCs w:val="18"/>
        <w:lang w:val="en-US"/>
      </w:rPr>
      <w:t>HUBUNGAN KEPRIBADIAN GURU PENDIDIKAN AGAMA ISLAM DENGAN SIKAP SISWA DI SDN 04 SUNGAI TALANG KECAMATAN GUGUAK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A29C3" w14:textId="77777777" w:rsidR="00D86F5F" w:rsidRDefault="00D86F5F" w:rsidP="00D86F5F">
    <w:pPr>
      <w:pStyle w:val="Header"/>
      <w:jc w:val="right"/>
      <w:rPr>
        <w:rFonts w:ascii="Cambria" w:eastAsia="Cambria" w:hAnsi="Cambria" w:cs="Cambria"/>
      </w:rPr>
    </w:pPr>
  </w:p>
  <w:p w14:paraId="13F0D0DE" w14:textId="77777777" w:rsidR="00D86F5F" w:rsidRDefault="00D86F5F" w:rsidP="00D86F5F">
    <w:pPr>
      <w:pStyle w:val="Header"/>
      <w:jc w:val="right"/>
      <w:rPr>
        <w:rFonts w:ascii="Cambria" w:eastAsia="Cambria" w:hAnsi="Cambria" w:cs="Cambria"/>
      </w:rPr>
    </w:pPr>
  </w:p>
  <w:p w14:paraId="50B3674C" w14:textId="77777777" w:rsidR="00D86F5F" w:rsidRDefault="00D86F5F" w:rsidP="00D86F5F">
    <w:pPr>
      <w:pStyle w:val="Header"/>
      <w:jc w:val="right"/>
      <w:rPr>
        <w:rFonts w:ascii="Cambria" w:eastAsia="Cambria" w:hAnsi="Cambria" w:cs="Cambria"/>
      </w:rPr>
    </w:pPr>
  </w:p>
  <w:p w14:paraId="3303EAEB" w14:textId="77777777" w:rsidR="00D86F5F" w:rsidRDefault="00D86F5F" w:rsidP="00D86F5F">
    <w:pPr>
      <w:pStyle w:val="Header"/>
      <w:jc w:val="right"/>
      <w:rPr>
        <w:rFonts w:ascii="Cambria" w:eastAsia="Cambria" w:hAnsi="Cambria" w:cs="Cambria"/>
      </w:rPr>
    </w:pPr>
  </w:p>
  <w:p w14:paraId="6B8AC60D" w14:textId="2949EDB9" w:rsidR="00D86F5F" w:rsidRPr="008B0978" w:rsidRDefault="00BD7028" w:rsidP="00BD7028">
    <w:pPr>
      <w:pStyle w:val="Header"/>
      <w:jc w:val="right"/>
      <w:rPr>
        <w:lang w:val="en-US"/>
      </w:rPr>
    </w:pPr>
    <w:r w:rsidRPr="00BD7028">
      <w:rPr>
        <w:rFonts w:ascii="Cambria" w:eastAsia="Cambria" w:hAnsi="Cambria" w:cs="Cambria"/>
      </w:rPr>
      <w:t xml:space="preserve">e-ISSN: 2827-8844; p-ISSN: 2827-8836, </w:t>
    </w:r>
    <w:r w:rsidR="00E04314" w:rsidRPr="00E04314">
      <w:rPr>
        <w:rFonts w:ascii="Cambria" w:eastAsia="Cambria" w:hAnsi="Cambria" w:cs="Cambria"/>
        <w:lang w:val="en-US"/>
      </w:rPr>
      <w:t xml:space="preserve">Hal </w:t>
    </w:r>
    <w:r w:rsidR="00417D73">
      <w:rPr>
        <w:rFonts w:ascii="Cambria" w:eastAsia="Cambria" w:hAnsi="Cambria" w:cs="Cambria"/>
        <w:lang w:val="en-US"/>
      </w:rPr>
      <w:t>371-382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5AB88" w14:textId="344DE2FC" w:rsidR="00186B62" w:rsidRDefault="00186B62" w:rsidP="00186B62">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bookmarkStart w:id="1" w:name="_Hlk171489566"/>
    <w:bookmarkStart w:id="2" w:name="_Hlk171489567"/>
  </w:p>
  <w:p w14:paraId="3C3CD516" w14:textId="77777777" w:rsidR="00BD7028" w:rsidRDefault="00BD7028" w:rsidP="00186B62">
    <w:pPr>
      <w:tabs>
        <w:tab w:val="center" w:pos="4680"/>
        <w:tab w:val="right" w:pos="9360"/>
      </w:tabs>
      <w:spacing w:after="0" w:line="240" w:lineRule="auto"/>
      <w:jc w:val="right"/>
      <w:rPr>
        <w:rFonts w:ascii="Cambria" w:eastAsia="Cambria" w:hAnsi="Cambria" w:cs="Cambria"/>
        <w:b/>
        <w:lang w:val="en-US"/>
      </w:rPr>
    </w:pPr>
    <w:proofErr w:type="spellStart"/>
    <w:r w:rsidRPr="00BD7028">
      <w:rPr>
        <w:rFonts w:ascii="Cambria" w:eastAsia="Cambria" w:hAnsi="Cambria" w:cs="Cambria"/>
        <w:b/>
        <w:lang w:val="en-US"/>
      </w:rPr>
      <w:t>Jurnal</w:t>
    </w:r>
    <w:proofErr w:type="spellEnd"/>
    <w:r w:rsidRPr="00BD7028">
      <w:rPr>
        <w:rFonts w:ascii="Cambria" w:eastAsia="Cambria" w:hAnsi="Cambria" w:cs="Cambria"/>
        <w:b/>
        <w:lang w:val="en-US"/>
      </w:rPr>
      <w:t xml:space="preserve"> </w:t>
    </w:r>
    <w:proofErr w:type="spellStart"/>
    <w:r w:rsidRPr="00BD7028">
      <w:rPr>
        <w:rFonts w:ascii="Cambria" w:eastAsia="Cambria" w:hAnsi="Cambria" w:cs="Cambria"/>
        <w:b/>
        <w:lang w:val="en-US"/>
      </w:rPr>
      <w:t>Ilmu</w:t>
    </w:r>
    <w:proofErr w:type="spellEnd"/>
    <w:r w:rsidRPr="00BD7028">
      <w:rPr>
        <w:rFonts w:ascii="Cambria" w:eastAsia="Cambria" w:hAnsi="Cambria" w:cs="Cambria"/>
        <w:b/>
        <w:lang w:val="en-US"/>
      </w:rPr>
      <w:t xml:space="preserve"> </w:t>
    </w:r>
    <w:proofErr w:type="spellStart"/>
    <w:r w:rsidRPr="00BD7028">
      <w:rPr>
        <w:rFonts w:ascii="Cambria" w:eastAsia="Cambria" w:hAnsi="Cambria" w:cs="Cambria"/>
        <w:b/>
        <w:lang w:val="en-US"/>
      </w:rPr>
      <w:t>Pendidikan</w:t>
    </w:r>
    <w:proofErr w:type="spellEnd"/>
    <w:r w:rsidRPr="00BD7028">
      <w:rPr>
        <w:rFonts w:ascii="Cambria" w:eastAsia="Cambria" w:hAnsi="Cambria" w:cs="Cambria"/>
        <w:b/>
        <w:lang w:val="en-US"/>
      </w:rPr>
      <w:t xml:space="preserve"> (SOKO GURU)</w:t>
    </w:r>
  </w:p>
  <w:p w14:paraId="24377F89" w14:textId="4C39F604" w:rsidR="00186B62" w:rsidRPr="00FF125D" w:rsidRDefault="00186B62" w:rsidP="00186B62">
    <w:pPr>
      <w:tabs>
        <w:tab w:val="center" w:pos="4680"/>
        <w:tab w:val="right" w:pos="9360"/>
      </w:tabs>
      <w:spacing w:after="0" w:line="240" w:lineRule="auto"/>
      <w:jc w:val="right"/>
      <w:rPr>
        <w:rFonts w:ascii="Cambria" w:eastAsia="Cambria" w:hAnsi="Cambria" w:cs="Cambria"/>
        <w:b/>
        <w:bCs/>
        <w:lang w:val="en-US"/>
      </w:rPr>
    </w:pPr>
    <w:r w:rsidRPr="00FF125D">
      <w:rPr>
        <w:rFonts w:ascii="Cambria" w:eastAsia="Cambria" w:hAnsi="Cambria" w:cs="Cambria"/>
        <w:b/>
        <w:bCs/>
        <w:lang w:val="en-US"/>
      </w:rPr>
      <w:t xml:space="preserve">Volume </w:t>
    </w:r>
    <w:r w:rsidR="00BD7028">
      <w:rPr>
        <w:rFonts w:ascii="Cambria" w:eastAsia="Cambria" w:hAnsi="Cambria" w:cs="Cambria"/>
        <w:b/>
        <w:bCs/>
        <w:lang w:val="en-US"/>
      </w:rPr>
      <w:t>3</w:t>
    </w:r>
    <w:r w:rsidRPr="00FF125D">
      <w:rPr>
        <w:rFonts w:ascii="Cambria" w:eastAsia="Cambria" w:hAnsi="Cambria" w:cs="Cambria"/>
        <w:b/>
        <w:bCs/>
        <w:lang w:val="en-US"/>
      </w:rPr>
      <w:t xml:space="preserve"> </w:t>
    </w:r>
    <w:proofErr w:type="spellStart"/>
    <w:r w:rsidRPr="00FF125D">
      <w:rPr>
        <w:rFonts w:ascii="Cambria" w:eastAsia="Cambria" w:hAnsi="Cambria" w:cs="Cambria"/>
        <w:b/>
        <w:bCs/>
        <w:lang w:val="en-US"/>
      </w:rPr>
      <w:t>Nomor</w:t>
    </w:r>
    <w:proofErr w:type="spellEnd"/>
    <w:r w:rsidRPr="00FF125D">
      <w:rPr>
        <w:rFonts w:ascii="Cambria" w:eastAsia="Cambria" w:hAnsi="Cambria" w:cs="Cambria"/>
        <w:b/>
        <w:bCs/>
        <w:lang w:val="en-US"/>
      </w:rPr>
      <w:t xml:space="preserve"> </w:t>
    </w:r>
    <w:r w:rsidR="006A7CBD">
      <w:rPr>
        <w:rFonts w:ascii="Cambria" w:eastAsia="Cambria" w:hAnsi="Cambria" w:cs="Cambria"/>
        <w:b/>
        <w:bCs/>
        <w:lang w:val="en-US"/>
      </w:rPr>
      <w:t>3</w:t>
    </w:r>
    <w:r w:rsidRPr="00FF125D">
      <w:rPr>
        <w:rFonts w:ascii="Cambria" w:eastAsia="Cambria" w:hAnsi="Cambria" w:cs="Cambria"/>
        <w:b/>
        <w:bCs/>
        <w:lang w:val="en-US"/>
      </w:rPr>
      <w:t xml:space="preserve"> 20</w:t>
    </w:r>
    <w:r w:rsidR="00BD7028">
      <w:rPr>
        <w:rFonts w:ascii="Cambria" w:eastAsia="Cambria" w:hAnsi="Cambria" w:cs="Cambria"/>
        <w:b/>
        <w:bCs/>
        <w:lang w:val="en-US"/>
      </w:rPr>
      <w:t>25</w:t>
    </w:r>
  </w:p>
  <w:p w14:paraId="54B8FF17" w14:textId="73B8742B" w:rsidR="00BD7028" w:rsidRPr="00A409AC" w:rsidRDefault="00186B62" w:rsidP="00BD7028">
    <w:pPr>
      <w:tabs>
        <w:tab w:val="center" w:pos="4680"/>
        <w:tab w:val="right" w:pos="9360"/>
      </w:tabs>
      <w:spacing w:after="0" w:line="240" w:lineRule="auto"/>
      <w:jc w:val="right"/>
      <w:rPr>
        <w:rFonts w:ascii="Cambria" w:eastAsia="Cambria" w:hAnsi="Cambria" w:cs="Cambria"/>
        <w:lang w:val="en-US"/>
      </w:rPr>
    </w:pPr>
    <w:r>
      <w:rPr>
        <w:noProof/>
        <w:lang w:val="en-US"/>
      </w:rPr>
      <w:drawing>
        <wp:anchor distT="0" distB="0" distL="114300" distR="114300" simplePos="0" relativeHeight="251675648" behindDoc="0" locked="0" layoutInCell="1" hidden="0" allowOverlap="1" wp14:anchorId="0DE46483" wp14:editId="0DF0AD6A">
          <wp:simplePos x="0" y="0"/>
          <wp:positionH relativeFrom="column">
            <wp:posOffset>-333375</wp:posOffset>
          </wp:positionH>
          <wp:positionV relativeFrom="paragraph">
            <wp:posOffset>209550</wp:posOffset>
          </wp:positionV>
          <wp:extent cx="809625" cy="32385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00BD7028" w:rsidRPr="00BD7028">
      <w:rPr>
        <w:rFonts w:ascii="Cambria" w:eastAsia="Cambria" w:hAnsi="Cambria" w:cs="Cambria"/>
      </w:rPr>
      <w:t>e-ISSN: 2827</w:t>
    </w:r>
    <w:r w:rsidR="00BD7028">
      <w:rPr>
        <w:rFonts w:ascii="Cambria" w:eastAsia="Cambria" w:hAnsi="Cambria" w:cs="Cambria"/>
      </w:rPr>
      <w:t xml:space="preserve">-8844; p-ISSN: 2827-8836, </w:t>
    </w:r>
    <w:bookmarkStart w:id="3" w:name="_GoBack"/>
    <w:r w:rsidR="00BD7028">
      <w:rPr>
        <w:rFonts w:ascii="Cambria" w:eastAsia="Cambria" w:hAnsi="Cambria" w:cs="Cambria"/>
      </w:rPr>
      <w:t xml:space="preserve">Hal </w:t>
    </w:r>
    <w:r w:rsidR="00417D73">
      <w:rPr>
        <w:rFonts w:ascii="Cambria" w:eastAsia="Cambria" w:hAnsi="Cambria" w:cs="Cambria"/>
        <w:lang w:val="en-US"/>
      </w:rPr>
      <w:t>371-382</w:t>
    </w:r>
    <w:bookmarkEnd w:id="3"/>
  </w:p>
  <w:p w14:paraId="13AFA9F8" w14:textId="348BA990" w:rsidR="00186B62" w:rsidRPr="00BD7028" w:rsidRDefault="00186B62" w:rsidP="00BD7028">
    <w:pPr>
      <w:tabs>
        <w:tab w:val="center" w:pos="4680"/>
        <w:tab w:val="right" w:pos="9360"/>
      </w:tabs>
      <w:spacing w:after="0" w:line="240" w:lineRule="auto"/>
      <w:jc w:val="right"/>
      <w:rPr>
        <w:rFonts w:ascii="Times New Roman" w:eastAsia="Times New Roman" w:hAnsi="Times New Roman" w:cs="Times New Roman"/>
        <w:color w:val="000000"/>
        <w:sz w:val="24"/>
        <w:szCs w:val="24"/>
        <w:lang w:val="en-US"/>
      </w:rPr>
    </w:pPr>
    <w:r>
      <w:rPr>
        <w:noProof/>
        <w:lang w:val="en-US"/>
      </w:rPr>
      <w:drawing>
        <wp:anchor distT="0" distB="0" distL="114300" distR="114300" simplePos="0" relativeHeight="251676672" behindDoc="0" locked="0" layoutInCell="1" hidden="0" allowOverlap="1" wp14:anchorId="65397B58" wp14:editId="693DD5E1">
          <wp:simplePos x="0" y="0"/>
          <wp:positionH relativeFrom="column">
            <wp:posOffset>567690</wp:posOffset>
          </wp:positionH>
          <wp:positionV relativeFrom="paragraph">
            <wp:posOffset>72390</wp:posOffset>
          </wp:positionV>
          <wp:extent cx="838200" cy="29527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Pr>
        <w:rFonts w:ascii="Times New Roman" w:eastAsia="Times New Roman" w:hAnsi="Times New Roman" w:cs="Times New Roman"/>
        <w:color w:val="000000"/>
        <w:sz w:val="24"/>
        <w:szCs w:val="24"/>
        <w:highlight w:val="white"/>
      </w:rPr>
      <w:t xml:space="preserve">DOI: </w:t>
    </w:r>
    <w:r w:rsidR="00244FA8">
      <w:rPr>
        <w:rStyle w:val="Hyperlink"/>
        <w:rFonts w:ascii="Times New Roman" w:eastAsia="Times New Roman" w:hAnsi="Times New Roman" w:cs="Times New Roman"/>
        <w:sz w:val="24"/>
        <w:szCs w:val="24"/>
      </w:rPr>
      <w:fldChar w:fldCharType="begin"/>
    </w:r>
    <w:r w:rsidR="00244FA8">
      <w:rPr>
        <w:rStyle w:val="Hyperlink"/>
        <w:rFonts w:ascii="Times New Roman" w:eastAsia="Times New Roman" w:hAnsi="Times New Roman" w:cs="Times New Roman"/>
        <w:sz w:val="24"/>
        <w:szCs w:val="24"/>
      </w:rPr>
      <w:instrText xml:space="preserve"> HYPERLINK "https://politekpratama.fun/index.php/sokoguru/index" </w:instrText>
    </w:r>
    <w:r w:rsidR="00244FA8">
      <w:rPr>
        <w:rStyle w:val="Hyperlink"/>
        <w:rFonts w:ascii="Times New Roman" w:eastAsia="Times New Roman" w:hAnsi="Times New Roman" w:cs="Times New Roman"/>
        <w:sz w:val="24"/>
        <w:szCs w:val="24"/>
      </w:rPr>
      <w:fldChar w:fldCharType="separate"/>
    </w:r>
    <w:r w:rsidR="00BD7028" w:rsidRPr="00BD7028">
      <w:rPr>
        <w:rStyle w:val="Hyperlink"/>
        <w:rFonts w:ascii="Times New Roman" w:eastAsia="Times New Roman" w:hAnsi="Times New Roman" w:cs="Times New Roman"/>
        <w:sz w:val="24"/>
        <w:szCs w:val="24"/>
      </w:rPr>
      <w:t>https://doi.org/10.1448/</w:t>
    </w:r>
    <w:proofErr w:type="spellStart"/>
    <w:r w:rsidR="00BD7028" w:rsidRPr="00BD7028">
      <w:rPr>
        <w:rStyle w:val="Hyperlink"/>
        <w:rFonts w:ascii="Times New Roman" w:eastAsia="Times New Roman" w:hAnsi="Times New Roman" w:cs="Times New Roman"/>
        <w:sz w:val="24"/>
        <w:szCs w:val="24"/>
        <w:lang w:val="en-US"/>
      </w:rPr>
      <w:t>sokoguru</w:t>
    </w:r>
    <w:proofErr w:type="spellEnd"/>
    <w:r w:rsidR="00244FA8">
      <w:rPr>
        <w:rStyle w:val="Hyperlink"/>
        <w:rFonts w:ascii="Times New Roman" w:eastAsia="Times New Roman" w:hAnsi="Times New Roman" w:cs="Times New Roman"/>
        <w:sz w:val="24"/>
        <w:szCs w:val="24"/>
        <w:lang w:val="en-US"/>
      </w:rPr>
      <w:fldChar w:fldCharType="end"/>
    </w:r>
  </w:p>
  <w:p w14:paraId="5518426C" w14:textId="64A01C33" w:rsidR="00186B62" w:rsidRPr="009F572D" w:rsidRDefault="00186B62" w:rsidP="00186B62">
    <w:pPr>
      <w:tabs>
        <w:tab w:val="center" w:pos="4680"/>
        <w:tab w:val="right" w:pos="9360"/>
      </w:tabs>
      <w:spacing w:after="0" w:line="240" w:lineRule="auto"/>
      <w:jc w:val="right"/>
      <w:rPr>
        <w:rFonts w:ascii="Cambria" w:eastAsia="Cambria" w:hAnsi="Cambria" w:cs="Cambria"/>
        <w:bCs/>
        <w:sz w:val="20"/>
        <w:szCs w:val="20"/>
        <w:lang w:val="en-US"/>
      </w:rPr>
    </w:pPr>
    <w:r w:rsidRPr="00BD7028">
      <w:rPr>
        <w:rFonts w:ascii="Cambria" w:eastAsia="Cambria" w:hAnsi="Cambria" w:cs="Cambria"/>
        <w:bCs/>
        <w:i/>
        <w:iCs/>
        <w:sz w:val="16"/>
        <w:szCs w:val="20"/>
        <w:lang w:val="en-US"/>
      </w:rPr>
      <w:t>Available online at</w:t>
    </w:r>
    <w:r w:rsidRPr="00BD7028">
      <w:rPr>
        <w:rFonts w:ascii="Cambria" w:eastAsia="Cambria" w:hAnsi="Cambria" w:cs="Cambria"/>
        <w:b/>
        <w:sz w:val="16"/>
        <w:szCs w:val="20"/>
        <w:lang w:val="en-US"/>
      </w:rPr>
      <w:t xml:space="preserve">: </w:t>
    </w:r>
    <w:r w:rsidR="00BD7028" w:rsidRPr="00BD7028">
      <w:rPr>
        <w:rStyle w:val="Hyperlink"/>
        <w:rFonts w:ascii="Cambria" w:eastAsia="Cambria" w:hAnsi="Cambria" w:cs="Cambria"/>
        <w:bCs/>
        <w:sz w:val="16"/>
        <w:szCs w:val="20"/>
        <w:lang w:val="en-US"/>
      </w:rPr>
      <w:t>https://politekpratama.fun/index.php/sokoguru/index</w:t>
    </w:r>
  </w:p>
  <w:p w14:paraId="1EB8FB57" w14:textId="648DC4CD" w:rsidR="00186B62" w:rsidRPr="00D525ED" w:rsidRDefault="00186B62" w:rsidP="00186B62">
    <w:pPr>
      <w:pBdr>
        <w:top w:val="nil"/>
        <w:left w:val="nil"/>
        <w:bottom w:val="nil"/>
        <w:right w:val="nil"/>
        <w:between w:val="nil"/>
      </w:pBdr>
      <w:spacing w:after="0" w:line="240" w:lineRule="auto"/>
    </w:pPr>
    <w:r>
      <w:rPr>
        <w:noProof/>
        <w:lang w:val="en-US"/>
      </w:rPr>
      <mc:AlternateContent>
        <mc:Choice Requires="wps">
          <w:drawing>
            <wp:anchor distT="0" distB="0" distL="114300" distR="114300" simplePos="0" relativeHeight="251679744" behindDoc="0" locked="0" layoutInCell="1" allowOverlap="1" wp14:anchorId="2DC3D3A6" wp14:editId="2A36FB53">
              <wp:simplePos x="0" y="0"/>
              <wp:positionH relativeFrom="column">
                <wp:posOffset>-311150</wp:posOffset>
              </wp:positionH>
              <wp:positionV relativeFrom="paragraph">
                <wp:posOffset>115512</wp:posOffset>
              </wp:positionV>
              <wp:extent cx="574963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4963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07A55AC"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4.5pt,9.1pt" to="428.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" strokecolor="black [3200]" strokeweight="1.5pt">
              <v:stroke joinstyle="miter"/>
            </v:line>
          </w:pict>
        </mc:Fallback>
      </mc:AlternateConten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483"/>
    <w:multiLevelType w:val="hybridMultilevel"/>
    <w:tmpl w:val="9E20B14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94E2ABC"/>
    <w:multiLevelType w:val="hybridMultilevel"/>
    <w:tmpl w:val="FB9AD082"/>
    <w:lvl w:ilvl="0" w:tplc="38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DA23B2"/>
    <w:multiLevelType w:val="hybridMultilevel"/>
    <w:tmpl w:val="88DE1BF6"/>
    <w:lvl w:ilvl="0" w:tplc="38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AB1D47"/>
    <w:multiLevelType w:val="hybridMultilevel"/>
    <w:tmpl w:val="1C3CA182"/>
    <w:lvl w:ilvl="0" w:tplc="7EE0BEBE">
      <w:start w:val="1"/>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7D25492">
      <w:start w:val="1"/>
      <w:numFmt w:val="decimal"/>
      <w:lvlText w:val="%2)"/>
      <w:lvlJc w:val="left"/>
      <w:pPr>
        <w:ind w:left="873"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2" w:tplc="D9147148">
      <w:start w:val="1"/>
      <w:numFmt w:val="lowerLetter"/>
      <w:lvlText w:val="%3."/>
      <w:lvlJc w:val="left"/>
      <w:pPr>
        <w:ind w:left="1298" w:hanging="281"/>
      </w:pPr>
      <w:rPr>
        <w:rFonts w:ascii="Times New Roman" w:eastAsia="Times New Roman" w:hAnsi="Times New Roman" w:cs="Times New Roman" w:hint="default"/>
        <w:b w:val="0"/>
        <w:bCs w:val="0"/>
        <w:i w:val="0"/>
        <w:iCs w:val="0"/>
        <w:spacing w:val="-1"/>
        <w:w w:val="100"/>
        <w:sz w:val="24"/>
        <w:szCs w:val="24"/>
        <w:lang w:val="en-US" w:eastAsia="en-US" w:bidi="ar-SA"/>
      </w:rPr>
    </w:lvl>
    <w:lvl w:ilvl="3" w:tplc="622A7E7A">
      <w:numFmt w:val="bullet"/>
      <w:lvlText w:val="•"/>
      <w:lvlJc w:val="left"/>
      <w:pPr>
        <w:ind w:left="2307" w:hanging="281"/>
      </w:pPr>
      <w:rPr>
        <w:rFonts w:hint="default"/>
        <w:lang w:val="en-US" w:eastAsia="en-US" w:bidi="ar-SA"/>
      </w:rPr>
    </w:lvl>
    <w:lvl w:ilvl="4" w:tplc="A58A3CD6">
      <w:numFmt w:val="bullet"/>
      <w:lvlText w:val="•"/>
      <w:lvlJc w:val="left"/>
      <w:pPr>
        <w:ind w:left="3314" w:hanging="281"/>
      </w:pPr>
      <w:rPr>
        <w:rFonts w:hint="default"/>
        <w:lang w:val="en-US" w:eastAsia="en-US" w:bidi="ar-SA"/>
      </w:rPr>
    </w:lvl>
    <w:lvl w:ilvl="5" w:tplc="6EB69A18">
      <w:numFmt w:val="bullet"/>
      <w:lvlText w:val="•"/>
      <w:lvlJc w:val="left"/>
      <w:pPr>
        <w:ind w:left="4321" w:hanging="281"/>
      </w:pPr>
      <w:rPr>
        <w:rFonts w:hint="default"/>
        <w:lang w:val="en-US" w:eastAsia="en-US" w:bidi="ar-SA"/>
      </w:rPr>
    </w:lvl>
    <w:lvl w:ilvl="6" w:tplc="1A24203E">
      <w:numFmt w:val="bullet"/>
      <w:lvlText w:val="•"/>
      <w:lvlJc w:val="left"/>
      <w:pPr>
        <w:ind w:left="5328" w:hanging="281"/>
      </w:pPr>
      <w:rPr>
        <w:rFonts w:hint="default"/>
        <w:lang w:val="en-US" w:eastAsia="en-US" w:bidi="ar-SA"/>
      </w:rPr>
    </w:lvl>
    <w:lvl w:ilvl="7" w:tplc="2A904C86">
      <w:numFmt w:val="bullet"/>
      <w:lvlText w:val="•"/>
      <w:lvlJc w:val="left"/>
      <w:pPr>
        <w:ind w:left="6335" w:hanging="281"/>
      </w:pPr>
      <w:rPr>
        <w:rFonts w:hint="default"/>
        <w:lang w:val="en-US" w:eastAsia="en-US" w:bidi="ar-SA"/>
      </w:rPr>
    </w:lvl>
    <w:lvl w:ilvl="8" w:tplc="1CD69A86">
      <w:numFmt w:val="bullet"/>
      <w:lvlText w:val="•"/>
      <w:lvlJc w:val="left"/>
      <w:pPr>
        <w:ind w:left="7342" w:hanging="281"/>
      </w:pPr>
      <w:rPr>
        <w:rFonts w:hint="default"/>
        <w:lang w:val="en-US" w:eastAsia="en-US" w:bidi="ar-SA"/>
      </w:rPr>
    </w:lvl>
  </w:abstractNum>
  <w:abstractNum w:abstractNumId="4" w15:restartNumberingAfterBreak="0">
    <w:nsid w:val="2A077C02"/>
    <w:multiLevelType w:val="multilevel"/>
    <w:tmpl w:val="4456E506"/>
    <w:lvl w:ilvl="0">
      <w:start w:val="1"/>
      <w:numFmt w:val="lowerLetter"/>
      <w:lvlText w:val="%1."/>
      <w:lvlJc w:val="left"/>
      <w:pPr>
        <w:tabs>
          <w:tab w:val="num" w:pos="1800"/>
        </w:tabs>
        <w:ind w:left="1800" w:hanging="360"/>
      </w:pPr>
      <w:rPr>
        <w:rFonts w:hint="default"/>
        <w:sz w:val="24"/>
        <w:szCs w:val="24"/>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2C7820D9"/>
    <w:multiLevelType w:val="hybridMultilevel"/>
    <w:tmpl w:val="419662D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923AD2"/>
    <w:multiLevelType w:val="hybridMultilevel"/>
    <w:tmpl w:val="63AE65AA"/>
    <w:lvl w:ilvl="0" w:tplc="BBE602C8">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AB7CBC"/>
    <w:multiLevelType w:val="hybridMultilevel"/>
    <w:tmpl w:val="7E784E64"/>
    <w:lvl w:ilvl="0" w:tplc="3809000F">
      <w:start w:val="1"/>
      <w:numFmt w:val="decimal"/>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2E50CF2"/>
    <w:multiLevelType w:val="hybridMultilevel"/>
    <w:tmpl w:val="9F2A759E"/>
    <w:lvl w:ilvl="0" w:tplc="38090015">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43C17AF1"/>
    <w:multiLevelType w:val="hybridMultilevel"/>
    <w:tmpl w:val="A52AC61E"/>
    <w:lvl w:ilvl="0" w:tplc="3B64B850">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B1C38"/>
    <w:multiLevelType w:val="hybridMultilevel"/>
    <w:tmpl w:val="8CB44BEA"/>
    <w:lvl w:ilvl="0" w:tplc="BF5E23A8">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D1F60B0"/>
    <w:multiLevelType w:val="hybridMultilevel"/>
    <w:tmpl w:val="127A2EB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52031282"/>
    <w:multiLevelType w:val="hybridMultilevel"/>
    <w:tmpl w:val="6978ACA4"/>
    <w:lvl w:ilvl="0" w:tplc="04090019">
      <w:start w:val="1"/>
      <w:numFmt w:val="lowerLetter"/>
      <w:lvlText w:val="%1."/>
      <w:lvlJc w:val="left"/>
      <w:pPr>
        <w:ind w:left="2062" w:hanging="360"/>
      </w:p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3" w15:restartNumberingAfterBreak="0">
    <w:nsid w:val="549C3847"/>
    <w:multiLevelType w:val="hybridMultilevel"/>
    <w:tmpl w:val="723C0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20B4D"/>
    <w:multiLevelType w:val="hybridMultilevel"/>
    <w:tmpl w:val="97F04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1E1C1E"/>
    <w:multiLevelType w:val="hybridMultilevel"/>
    <w:tmpl w:val="52F27C82"/>
    <w:lvl w:ilvl="0" w:tplc="21180D16">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6" w15:restartNumberingAfterBreak="0">
    <w:nsid w:val="5A791912"/>
    <w:multiLevelType w:val="hybridMultilevel"/>
    <w:tmpl w:val="1818CC08"/>
    <w:lvl w:ilvl="0" w:tplc="DC0C46D8">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2E46A77"/>
    <w:multiLevelType w:val="hybridMultilevel"/>
    <w:tmpl w:val="2BBC5A5A"/>
    <w:lvl w:ilvl="0" w:tplc="38090019">
      <w:start w:val="1"/>
      <w:numFmt w:val="lowerLetter"/>
      <w:lvlText w:val="%1."/>
      <w:lvlJc w:val="left"/>
      <w:pPr>
        <w:ind w:left="2325" w:hanging="360"/>
      </w:pPr>
    </w:lvl>
    <w:lvl w:ilvl="1" w:tplc="38090019" w:tentative="1">
      <w:start w:val="1"/>
      <w:numFmt w:val="lowerLetter"/>
      <w:lvlText w:val="%2."/>
      <w:lvlJc w:val="left"/>
      <w:pPr>
        <w:ind w:left="3045" w:hanging="360"/>
      </w:pPr>
    </w:lvl>
    <w:lvl w:ilvl="2" w:tplc="3809001B" w:tentative="1">
      <w:start w:val="1"/>
      <w:numFmt w:val="lowerRoman"/>
      <w:lvlText w:val="%3."/>
      <w:lvlJc w:val="right"/>
      <w:pPr>
        <w:ind w:left="3765" w:hanging="180"/>
      </w:pPr>
    </w:lvl>
    <w:lvl w:ilvl="3" w:tplc="3809000F" w:tentative="1">
      <w:start w:val="1"/>
      <w:numFmt w:val="decimal"/>
      <w:lvlText w:val="%4."/>
      <w:lvlJc w:val="left"/>
      <w:pPr>
        <w:ind w:left="4485" w:hanging="360"/>
      </w:pPr>
    </w:lvl>
    <w:lvl w:ilvl="4" w:tplc="38090019" w:tentative="1">
      <w:start w:val="1"/>
      <w:numFmt w:val="lowerLetter"/>
      <w:lvlText w:val="%5."/>
      <w:lvlJc w:val="left"/>
      <w:pPr>
        <w:ind w:left="5205" w:hanging="360"/>
      </w:pPr>
    </w:lvl>
    <w:lvl w:ilvl="5" w:tplc="3809001B" w:tentative="1">
      <w:start w:val="1"/>
      <w:numFmt w:val="lowerRoman"/>
      <w:lvlText w:val="%6."/>
      <w:lvlJc w:val="right"/>
      <w:pPr>
        <w:ind w:left="5925" w:hanging="180"/>
      </w:pPr>
    </w:lvl>
    <w:lvl w:ilvl="6" w:tplc="3809000F" w:tentative="1">
      <w:start w:val="1"/>
      <w:numFmt w:val="decimal"/>
      <w:lvlText w:val="%7."/>
      <w:lvlJc w:val="left"/>
      <w:pPr>
        <w:ind w:left="6645" w:hanging="360"/>
      </w:pPr>
    </w:lvl>
    <w:lvl w:ilvl="7" w:tplc="38090019" w:tentative="1">
      <w:start w:val="1"/>
      <w:numFmt w:val="lowerLetter"/>
      <w:lvlText w:val="%8."/>
      <w:lvlJc w:val="left"/>
      <w:pPr>
        <w:ind w:left="7365" w:hanging="360"/>
      </w:pPr>
    </w:lvl>
    <w:lvl w:ilvl="8" w:tplc="3809001B" w:tentative="1">
      <w:start w:val="1"/>
      <w:numFmt w:val="lowerRoman"/>
      <w:lvlText w:val="%9."/>
      <w:lvlJc w:val="right"/>
      <w:pPr>
        <w:ind w:left="8085" w:hanging="180"/>
      </w:pPr>
    </w:lvl>
  </w:abstractNum>
  <w:abstractNum w:abstractNumId="18" w15:restartNumberingAfterBreak="0">
    <w:nsid w:val="73874F95"/>
    <w:multiLevelType w:val="hybridMultilevel"/>
    <w:tmpl w:val="96AE3272"/>
    <w:lvl w:ilvl="0" w:tplc="04090019">
      <w:start w:val="1"/>
      <w:numFmt w:val="lowerLetter"/>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num w:numId="1">
    <w:abstractNumId w:val="5"/>
  </w:num>
  <w:num w:numId="2">
    <w:abstractNumId w:val="3"/>
  </w:num>
  <w:num w:numId="3">
    <w:abstractNumId w:val="17"/>
  </w:num>
  <w:num w:numId="4">
    <w:abstractNumId w:val="15"/>
  </w:num>
  <w:num w:numId="5">
    <w:abstractNumId w:val="0"/>
  </w:num>
  <w:num w:numId="6">
    <w:abstractNumId w:val="11"/>
  </w:num>
  <w:num w:numId="7">
    <w:abstractNumId w:val="16"/>
  </w:num>
  <w:num w:numId="8">
    <w:abstractNumId w:val="1"/>
  </w:num>
  <w:num w:numId="9">
    <w:abstractNumId w:val="2"/>
  </w:num>
  <w:num w:numId="10">
    <w:abstractNumId w:val="7"/>
  </w:num>
  <w:num w:numId="11">
    <w:abstractNumId w:val="4"/>
  </w:num>
  <w:num w:numId="12">
    <w:abstractNumId w:val="8"/>
  </w:num>
  <w:num w:numId="13">
    <w:abstractNumId w:val="10"/>
  </w:num>
  <w:num w:numId="14">
    <w:abstractNumId w:val="12"/>
  </w:num>
  <w:num w:numId="15">
    <w:abstractNumId w:val="14"/>
  </w:num>
  <w:num w:numId="16">
    <w:abstractNumId w:val="18"/>
  </w:num>
  <w:num w:numId="17">
    <w:abstractNumId w:val="6"/>
  </w:num>
  <w:num w:numId="18">
    <w:abstractNumId w:val="9"/>
  </w:num>
  <w:num w:numId="1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5B7F"/>
    <w:rsid w:val="00010EFD"/>
    <w:rsid w:val="00063C6B"/>
    <w:rsid w:val="0009086D"/>
    <w:rsid w:val="000C7684"/>
    <w:rsid w:val="000E6114"/>
    <w:rsid w:val="00165A23"/>
    <w:rsid w:val="00177A2F"/>
    <w:rsid w:val="00177EAE"/>
    <w:rsid w:val="00186B62"/>
    <w:rsid w:val="001A5FA5"/>
    <w:rsid w:val="001A7C7C"/>
    <w:rsid w:val="001B3132"/>
    <w:rsid w:val="00212612"/>
    <w:rsid w:val="0024446A"/>
    <w:rsid w:val="00244FA8"/>
    <w:rsid w:val="0025182A"/>
    <w:rsid w:val="00272AFF"/>
    <w:rsid w:val="00294A26"/>
    <w:rsid w:val="002B2806"/>
    <w:rsid w:val="002D44FA"/>
    <w:rsid w:val="002F29B1"/>
    <w:rsid w:val="003007AB"/>
    <w:rsid w:val="003229DD"/>
    <w:rsid w:val="003407E9"/>
    <w:rsid w:val="0035260C"/>
    <w:rsid w:val="00365C22"/>
    <w:rsid w:val="00383052"/>
    <w:rsid w:val="00390012"/>
    <w:rsid w:val="0039047B"/>
    <w:rsid w:val="003B3FB5"/>
    <w:rsid w:val="003D3CCF"/>
    <w:rsid w:val="003D7073"/>
    <w:rsid w:val="003E5454"/>
    <w:rsid w:val="00417D73"/>
    <w:rsid w:val="004503E3"/>
    <w:rsid w:val="00457763"/>
    <w:rsid w:val="004745D0"/>
    <w:rsid w:val="004B1110"/>
    <w:rsid w:val="004D3C1C"/>
    <w:rsid w:val="004F3ABC"/>
    <w:rsid w:val="004F56F6"/>
    <w:rsid w:val="00540522"/>
    <w:rsid w:val="00543F00"/>
    <w:rsid w:val="005573BD"/>
    <w:rsid w:val="00581400"/>
    <w:rsid w:val="005B6143"/>
    <w:rsid w:val="005D5FA8"/>
    <w:rsid w:val="005D6029"/>
    <w:rsid w:val="005E4406"/>
    <w:rsid w:val="005F1257"/>
    <w:rsid w:val="00621791"/>
    <w:rsid w:val="00672054"/>
    <w:rsid w:val="0068279B"/>
    <w:rsid w:val="00684ADD"/>
    <w:rsid w:val="006A7CBD"/>
    <w:rsid w:val="006B5875"/>
    <w:rsid w:val="006C5833"/>
    <w:rsid w:val="006D3AFE"/>
    <w:rsid w:val="006F15BB"/>
    <w:rsid w:val="00716B24"/>
    <w:rsid w:val="00737C26"/>
    <w:rsid w:val="00790651"/>
    <w:rsid w:val="007C5224"/>
    <w:rsid w:val="007E5B21"/>
    <w:rsid w:val="0085121C"/>
    <w:rsid w:val="008A1AF0"/>
    <w:rsid w:val="008A1DD4"/>
    <w:rsid w:val="008B0978"/>
    <w:rsid w:val="008C7218"/>
    <w:rsid w:val="008D316D"/>
    <w:rsid w:val="0093327D"/>
    <w:rsid w:val="00964A57"/>
    <w:rsid w:val="00991CE6"/>
    <w:rsid w:val="00992D11"/>
    <w:rsid w:val="009B3D6B"/>
    <w:rsid w:val="009B6008"/>
    <w:rsid w:val="009F572D"/>
    <w:rsid w:val="00A21D46"/>
    <w:rsid w:val="00A23CDD"/>
    <w:rsid w:val="00A244EC"/>
    <w:rsid w:val="00A24A27"/>
    <w:rsid w:val="00A409AC"/>
    <w:rsid w:val="00A41CC1"/>
    <w:rsid w:val="00A56106"/>
    <w:rsid w:val="00A56DD4"/>
    <w:rsid w:val="00AD1E3B"/>
    <w:rsid w:val="00AE478A"/>
    <w:rsid w:val="00AE6BFB"/>
    <w:rsid w:val="00AF214E"/>
    <w:rsid w:val="00AF2A0C"/>
    <w:rsid w:val="00AF3132"/>
    <w:rsid w:val="00B17825"/>
    <w:rsid w:val="00B42C53"/>
    <w:rsid w:val="00B67A65"/>
    <w:rsid w:val="00BA14F9"/>
    <w:rsid w:val="00BB176C"/>
    <w:rsid w:val="00BB29DA"/>
    <w:rsid w:val="00BB77EA"/>
    <w:rsid w:val="00BD7028"/>
    <w:rsid w:val="00C12D2C"/>
    <w:rsid w:val="00C247F1"/>
    <w:rsid w:val="00C56142"/>
    <w:rsid w:val="00C84731"/>
    <w:rsid w:val="00C855F8"/>
    <w:rsid w:val="00CA0839"/>
    <w:rsid w:val="00CE33E7"/>
    <w:rsid w:val="00D30722"/>
    <w:rsid w:val="00D52335"/>
    <w:rsid w:val="00D525ED"/>
    <w:rsid w:val="00D56E07"/>
    <w:rsid w:val="00D67EAB"/>
    <w:rsid w:val="00D86F5F"/>
    <w:rsid w:val="00D9173B"/>
    <w:rsid w:val="00DC682B"/>
    <w:rsid w:val="00DF39EF"/>
    <w:rsid w:val="00DF7A7E"/>
    <w:rsid w:val="00E04314"/>
    <w:rsid w:val="00E04CD3"/>
    <w:rsid w:val="00E12115"/>
    <w:rsid w:val="00E12265"/>
    <w:rsid w:val="00E51C92"/>
    <w:rsid w:val="00E70FE3"/>
    <w:rsid w:val="00E96CC6"/>
    <w:rsid w:val="00EA435E"/>
    <w:rsid w:val="00ED190A"/>
    <w:rsid w:val="00EF3AA6"/>
    <w:rsid w:val="00F4399A"/>
    <w:rsid w:val="00F61E13"/>
    <w:rsid w:val="00F96B7E"/>
    <w:rsid w:val="00FD5962"/>
    <w:rsid w:val="00FF125D"/>
    <w:rsid w:val="00FF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1"/>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uiPriority w:val="1"/>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9"/>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Li"/>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table" w:customStyle="1" w:styleId="Tabel1">
    <w:name w:val="Tabel1"/>
    <w:basedOn w:val="TableNormal"/>
    <w:next w:val="TableGrid"/>
    <w:uiPriority w:val="59"/>
    <w:rsid w:val="00BD7028"/>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el"/>
    <w:basedOn w:val="TableNormal"/>
    <w:uiPriority w:val="59"/>
    <w:rsid w:val="00BD7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Li Char,rpp3 Char"/>
    <w:link w:val="ListParagraph"/>
    <w:uiPriority w:val="34"/>
    <w:qFormat/>
    <w:locked/>
    <w:rsid w:val="00BD7028"/>
  </w:style>
  <w:style w:type="table" w:customStyle="1" w:styleId="Tabel3">
    <w:name w:val="Tabel3"/>
    <w:basedOn w:val="TableNormal"/>
    <w:next w:val="TableGrid"/>
    <w:uiPriority w:val="59"/>
    <w:rsid w:val="00BD7028"/>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
    <w:rsid w:val="00010EFD"/>
    <w:rPr>
      <w:b/>
      <w:sz w:val="72"/>
      <w:szCs w:val="72"/>
    </w:rPr>
  </w:style>
  <w:style w:type="character" w:customStyle="1" w:styleId="whitespace-nowrap">
    <w:name w:val="whitespace-nowrap"/>
    <w:basedOn w:val="DefaultParagraphFont"/>
    <w:rsid w:val="008B0978"/>
  </w:style>
  <w:style w:type="character" w:styleId="FootnoteReference">
    <w:name w:val="footnote reference"/>
    <w:uiPriority w:val="99"/>
    <w:unhideWhenUsed/>
    <w:qFormat/>
    <w:rsid w:val="00272AFF"/>
    <w:rPr>
      <w:rFonts w:cs="Times New Roman"/>
      <w:vertAlign w:val="superscript"/>
    </w:rPr>
  </w:style>
  <w:style w:type="character" w:customStyle="1" w:styleId="sw">
    <w:name w:val="sw"/>
    <w:basedOn w:val="DefaultParagraphFont"/>
    <w:rsid w:val="00272AFF"/>
  </w:style>
  <w:style w:type="paragraph" w:styleId="Caption">
    <w:name w:val="caption"/>
    <w:basedOn w:val="Normal"/>
    <w:next w:val="Normal"/>
    <w:autoRedefine/>
    <w:uiPriority w:val="35"/>
    <w:unhideWhenUsed/>
    <w:qFormat/>
    <w:rsid w:val="00272AFF"/>
    <w:pPr>
      <w:spacing w:line="240" w:lineRule="auto"/>
      <w:jc w:val="center"/>
    </w:pPr>
    <w:rPr>
      <w:rFonts w:ascii="Times New Roman" w:eastAsiaTheme="minorHAnsi" w:hAnsi="Times New Roman" w:cs="Times New Roman"/>
      <w:b/>
      <w:sz w:val="24"/>
      <w:szCs w:val="24"/>
      <w:lang w:val="en-US"/>
    </w:rPr>
  </w:style>
  <w:style w:type="paragraph" w:styleId="BodyText">
    <w:name w:val="Body Text"/>
    <w:basedOn w:val="Normal"/>
    <w:link w:val="BodyTextChar"/>
    <w:uiPriority w:val="1"/>
    <w:qFormat/>
    <w:rsid w:val="001A7C7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A7C7C"/>
    <w:rPr>
      <w:rFonts w:ascii="Times New Roman" w:eastAsia="Times New Roman" w:hAnsi="Times New Roman" w:cs="Times New Roman"/>
      <w:sz w:val="24"/>
      <w:szCs w:val="24"/>
      <w:lang w:val="en-US"/>
    </w:rPr>
  </w:style>
  <w:style w:type="paragraph" w:customStyle="1" w:styleId="Stylepapertitle14pt">
    <w:name w:val="Style paper title + 14 pt"/>
    <w:basedOn w:val="Normal"/>
    <w:rsid w:val="000E6114"/>
    <w:pPr>
      <w:spacing w:after="120" w:line="240" w:lineRule="auto"/>
      <w:jc w:val="center"/>
    </w:pPr>
    <w:rPr>
      <w:rFonts w:ascii="Times New Roman" w:eastAsia="MS Mincho" w:hAnsi="Times New Roman" w:cs="Times New Roman"/>
      <w:noProof/>
      <w:sz w:val="24"/>
      <w:szCs w:val="48"/>
      <w:lang w:val="en-US"/>
    </w:rPr>
  </w:style>
  <w:style w:type="character" w:customStyle="1" w:styleId="classname6952f9">
    <w:name w:val="__classname_6952f9"/>
    <w:basedOn w:val="DefaultParagraphFont"/>
    <w:rsid w:val="000E6114"/>
  </w:style>
  <w:style w:type="paragraph" w:styleId="FootnoteText">
    <w:name w:val="footnote text"/>
    <w:aliases w:val="Footnote Text Char Char Char Char,Footnote Text Char Char Char, Char,Char,Char Char Char"/>
    <w:basedOn w:val="Normal"/>
    <w:link w:val="FootnoteTextChar"/>
    <w:uiPriority w:val="99"/>
    <w:unhideWhenUsed/>
    <w:qFormat/>
    <w:rsid w:val="00684ADD"/>
    <w:pPr>
      <w:spacing w:after="0" w:line="240" w:lineRule="auto"/>
      <w:jc w:val="both"/>
    </w:pPr>
    <w:rPr>
      <w:rFonts w:asciiTheme="minorHAnsi" w:eastAsiaTheme="minorHAnsi" w:hAnsiTheme="minorHAnsi" w:cstheme="minorBidi"/>
      <w:sz w:val="20"/>
      <w:szCs w:val="20"/>
    </w:rPr>
  </w:style>
  <w:style w:type="character" w:customStyle="1" w:styleId="FootnoteTextChar">
    <w:name w:val="Footnote Text Char"/>
    <w:aliases w:val="Footnote Text Char Char Char Char Char,Footnote Text Char Char Char Char1, Char Char,Char Char,Char Char Char Char"/>
    <w:basedOn w:val="DefaultParagraphFont"/>
    <w:link w:val="FootnoteText"/>
    <w:uiPriority w:val="99"/>
    <w:qFormat/>
    <w:rsid w:val="00684ADD"/>
    <w:rPr>
      <w:rFonts w:asciiTheme="minorHAnsi" w:eastAsiaTheme="minorHAnsi" w:hAnsiTheme="minorHAnsi" w:cstheme="minorBidi"/>
      <w:sz w:val="20"/>
      <w:szCs w:val="20"/>
    </w:rPr>
  </w:style>
  <w:style w:type="paragraph" w:customStyle="1" w:styleId="quranayahlist-itemterjemah-text">
    <w:name w:val="quran__ayah__list-item__terjemah-text"/>
    <w:basedOn w:val="Normal"/>
    <w:rsid w:val="00AE478A"/>
    <w:pPr>
      <w:spacing w:before="100" w:beforeAutospacing="1" w:after="100" w:afterAutospacing="1" w:line="240" w:lineRule="auto"/>
      <w:ind w:left="-113" w:firstLine="851"/>
      <w:jc w:val="both"/>
    </w:pPr>
    <w:rPr>
      <w:rFonts w:ascii="Times New Roman" w:eastAsia="Times New Roman" w:hAnsi="Times New Roman" w:cs="Times New Roman"/>
      <w:sz w:val="24"/>
      <w:szCs w:val="24"/>
      <w:lang w:val="en-ID" w:eastAsia="en-ID"/>
    </w:rPr>
  </w:style>
  <w:style w:type="table" w:styleId="PlainTable4">
    <w:name w:val="Plain Table 4"/>
    <w:basedOn w:val="TableNormal"/>
    <w:uiPriority w:val="44"/>
    <w:rsid w:val="005573BD"/>
    <w:pPr>
      <w:spacing w:after="0" w:line="240" w:lineRule="auto"/>
    </w:pPr>
    <w:rPr>
      <w:rFonts w:asciiTheme="minorHAnsi" w:eastAsiaTheme="minorHAnsi" w:hAnsiTheme="minorHAnsi" w:cstheme="minorBidi"/>
      <w:kern w:val="2"/>
      <w:lang w:val="en-ID"/>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6A7CBD"/>
    <w:pPr>
      <w:widowControl w:val="0"/>
      <w:autoSpaceDE w:val="0"/>
      <w:autoSpaceDN w:val="0"/>
      <w:spacing w:before="1" w:after="0" w:line="240" w:lineRule="auto"/>
    </w:pPr>
    <w:rPr>
      <w:rFonts w:ascii="Times New Roman" w:eastAsia="Times New Roman" w:hAnsi="Times New Roman" w:cs="Times New Roman"/>
      <w:lang w:val="en-US"/>
    </w:rPr>
  </w:style>
  <w:style w:type="character" w:customStyle="1" w:styleId="Heading1Char">
    <w:name w:val="Heading 1 Char"/>
    <w:link w:val="Heading1"/>
    <w:uiPriority w:val="1"/>
    <w:rsid w:val="006A7CBD"/>
    <w:rPr>
      <w:rFonts w:ascii="Cambria" w:eastAsia="Cambria" w:hAnsi="Cambria" w:cs="Cambria"/>
      <w:b/>
      <w:sz w:val="32"/>
      <w:szCs w:val="32"/>
    </w:rPr>
  </w:style>
  <w:style w:type="paragraph" w:customStyle="1" w:styleId="StyleAuthorBold">
    <w:name w:val="Style Author + Bold"/>
    <w:basedOn w:val="Normal"/>
    <w:rsid w:val="007C5224"/>
    <w:pPr>
      <w:spacing w:before="240" w:after="40" w:line="240" w:lineRule="auto"/>
      <w:jc w:val="center"/>
    </w:pPr>
    <w:rPr>
      <w:rFonts w:ascii="Times New Roman" w:eastAsia="SimSun" w:hAnsi="Times New Roman" w:cs="Times New Roman"/>
      <w:b/>
      <w:bCs/>
      <w:noProof/>
      <w:lang w:val="en-US"/>
    </w:rPr>
  </w:style>
  <w:style w:type="character" w:customStyle="1" w:styleId="text-secondary-500">
    <w:name w:val="text-secondary-500"/>
    <w:basedOn w:val="DefaultParagraphFont"/>
    <w:rsid w:val="007C5224"/>
  </w:style>
  <w:style w:type="paragraph" w:styleId="NoSpacing">
    <w:name w:val="No Spacing"/>
    <w:uiPriority w:val="1"/>
    <w:qFormat/>
    <w:rsid w:val="007C5224"/>
    <w:pPr>
      <w:spacing w:after="0" w:line="240" w:lineRule="auto"/>
    </w:pPr>
    <w:rPr>
      <w:rFonts w:ascii="Times New Roman" w:eastAsia="Times New Roman" w:hAnsi="Times New Roman" w:cs="Times New Roman"/>
      <w:sz w:val="20"/>
      <w:szCs w:val="20"/>
      <w:lang w:val="en-US"/>
    </w:rPr>
  </w:style>
  <w:style w:type="table" w:customStyle="1" w:styleId="ListTable6Colorful1">
    <w:name w:val="List Table 6 Colorful1"/>
    <w:basedOn w:val="TableNormal"/>
    <w:uiPriority w:val="51"/>
    <w:rsid w:val="00E04CD3"/>
    <w:pPr>
      <w:spacing w:after="0" w:line="240" w:lineRule="auto"/>
    </w:pPr>
    <w:rPr>
      <w:rFonts w:asciiTheme="minorHAnsi" w:eastAsiaTheme="minorHAnsi" w:hAnsiTheme="minorHAnsi" w:cstheme="minorBidi"/>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DefaultParagraphFont"/>
    <w:rsid w:val="00E04CD3"/>
  </w:style>
  <w:style w:type="character" w:customStyle="1" w:styleId="selectable-text">
    <w:name w:val="selectable-text"/>
    <w:basedOn w:val="DefaultParagraphFont"/>
    <w:rsid w:val="00FD5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9534">
      <w:bodyDiv w:val="1"/>
      <w:marLeft w:val="0"/>
      <w:marRight w:val="0"/>
      <w:marTop w:val="0"/>
      <w:marBottom w:val="0"/>
      <w:divBdr>
        <w:top w:val="none" w:sz="0" w:space="0" w:color="auto"/>
        <w:left w:val="none" w:sz="0" w:space="0" w:color="auto"/>
        <w:bottom w:val="none" w:sz="0" w:space="0" w:color="auto"/>
        <w:right w:val="none" w:sz="0" w:space="0" w:color="auto"/>
      </w:divBdr>
    </w:div>
    <w:div w:id="31923899">
      <w:bodyDiv w:val="1"/>
      <w:marLeft w:val="0"/>
      <w:marRight w:val="0"/>
      <w:marTop w:val="0"/>
      <w:marBottom w:val="0"/>
      <w:divBdr>
        <w:top w:val="none" w:sz="0" w:space="0" w:color="auto"/>
        <w:left w:val="none" w:sz="0" w:space="0" w:color="auto"/>
        <w:bottom w:val="none" w:sz="0" w:space="0" w:color="auto"/>
        <w:right w:val="none" w:sz="0" w:space="0" w:color="auto"/>
      </w:divBdr>
    </w:div>
    <w:div w:id="72969171">
      <w:bodyDiv w:val="1"/>
      <w:marLeft w:val="0"/>
      <w:marRight w:val="0"/>
      <w:marTop w:val="0"/>
      <w:marBottom w:val="0"/>
      <w:divBdr>
        <w:top w:val="none" w:sz="0" w:space="0" w:color="auto"/>
        <w:left w:val="none" w:sz="0" w:space="0" w:color="auto"/>
        <w:bottom w:val="none" w:sz="0" w:space="0" w:color="auto"/>
        <w:right w:val="none" w:sz="0" w:space="0" w:color="auto"/>
      </w:divBdr>
    </w:div>
    <w:div w:id="141973251">
      <w:bodyDiv w:val="1"/>
      <w:marLeft w:val="0"/>
      <w:marRight w:val="0"/>
      <w:marTop w:val="0"/>
      <w:marBottom w:val="0"/>
      <w:divBdr>
        <w:top w:val="none" w:sz="0" w:space="0" w:color="auto"/>
        <w:left w:val="none" w:sz="0" w:space="0" w:color="auto"/>
        <w:bottom w:val="none" w:sz="0" w:space="0" w:color="auto"/>
        <w:right w:val="none" w:sz="0" w:space="0" w:color="auto"/>
      </w:divBdr>
    </w:div>
    <w:div w:id="181095189">
      <w:bodyDiv w:val="1"/>
      <w:marLeft w:val="0"/>
      <w:marRight w:val="0"/>
      <w:marTop w:val="0"/>
      <w:marBottom w:val="0"/>
      <w:divBdr>
        <w:top w:val="none" w:sz="0" w:space="0" w:color="auto"/>
        <w:left w:val="none" w:sz="0" w:space="0" w:color="auto"/>
        <w:bottom w:val="none" w:sz="0" w:space="0" w:color="auto"/>
        <w:right w:val="none" w:sz="0" w:space="0" w:color="auto"/>
      </w:divBdr>
    </w:div>
    <w:div w:id="231500890">
      <w:bodyDiv w:val="1"/>
      <w:marLeft w:val="0"/>
      <w:marRight w:val="0"/>
      <w:marTop w:val="0"/>
      <w:marBottom w:val="0"/>
      <w:divBdr>
        <w:top w:val="none" w:sz="0" w:space="0" w:color="auto"/>
        <w:left w:val="none" w:sz="0" w:space="0" w:color="auto"/>
        <w:bottom w:val="none" w:sz="0" w:space="0" w:color="auto"/>
        <w:right w:val="none" w:sz="0" w:space="0" w:color="auto"/>
      </w:divBdr>
    </w:div>
    <w:div w:id="279843213">
      <w:bodyDiv w:val="1"/>
      <w:marLeft w:val="0"/>
      <w:marRight w:val="0"/>
      <w:marTop w:val="0"/>
      <w:marBottom w:val="0"/>
      <w:divBdr>
        <w:top w:val="none" w:sz="0" w:space="0" w:color="auto"/>
        <w:left w:val="none" w:sz="0" w:space="0" w:color="auto"/>
        <w:bottom w:val="none" w:sz="0" w:space="0" w:color="auto"/>
        <w:right w:val="none" w:sz="0" w:space="0" w:color="auto"/>
      </w:divBdr>
    </w:div>
    <w:div w:id="338044071">
      <w:bodyDiv w:val="1"/>
      <w:marLeft w:val="0"/>
      <w:marRight w:val="0"/>
      <w:marTop w:val="0"/>
      <w:marBottom w:val="0"/>
      <w:divBdr>
        <w:top w:val="none" w:sz="0" w:space="0" w:color="auto"/>
        <w:left w:val="none" w:sz="0" w:space="0" w:color="auto"/>
        <w:bottom w:val="none" w:sz="0" w:space="0" w:color="auto"/>
        <w:right w:val="none" w:sz="0" w:space="0" w:color="auto"/>
      </w:divBdr>
    </w:div>
    <w:div w:id="423577141">
      <w:bodyDiv w:val="1"/>
      <w:marLeft w:val="0"/>
      <w:marRight w:val="0"/>
      <w:marTop w:val="0"/>
      <w:marBottom w:val="0"/>
      <w:divBdr>
        <w:top w:val="none" w:sz="0" w:space="0" w:color="auto"/>
        <w:left w:val="none" w:sz="0" w:space="0" w:color="auto"/>
        <w:bottom w:val="none" w:sz="0" w:space="0" w:color="auto"/>
        <w:right w:val="none" w:sz="0" w:space="0" w:color="auto"/>
      </w:divBdr>
    </w:div>
    <w:div w:id="435910857">
      <w:bodyDiv w:val="1"/>
      <w:marLeft w:val="0"/>
      <w:marRight w:val="0"/>
      <w:marTop w:val="0"/>
      <w:marBottom w:val="0"/>
      <w:divBdr>
        <w:top w:val="none" w:sz="0" w:space="0" w:color="auto"/>
        <w:left w:val="none" w:sz="0" w:space="0" w:color="auto"/>
        <w:bottom w:val="none" w:sz="0" w:space="0" w:color="auto"/>
        <w:right w:val="none" w:sz="0" w:space="0" w:color="auto"/>
      </w:divBdr>
    </w:div>
    <w:div w:id="438455192">
      <w:bodyDiv w:val="1"/>
      <w:marLeft w:val="0"/>
      <w:marRight w:val="0"/>
      <w:marTop w:val="0"/>
      <w:marBottom w:val="0"/>
      <w:divBdr>
        <w:top w:val="none" w:sz="0" w:space="0" w:color="auto"/>
        <w:left w:val="none" w:sz="0" w:space="0" w:color="auto"/>
        <w:bottom w:val="none" w:sz="0" w:space="0" w:color="auto"/>
        <w:right w:val="none" w:sz="0" w:space="0" w:color="auto"/>
      </w:divBdr>
    </w:div>
    <w:div w:id="448941483">
      <w:bodyDiv w:val="1"/>
      <w:marLeft w:val="0"/>
      <w:marRight w:val="0"/>
      <w:marTop w:val="0"/>
      <w:marBottom w:val="0"/>
      <w:divBdr>
        <w:top w:val="none" w:sz="0" w:space="0" w:color="auto"/>
        <w:left w:val="none" w:sz="0" w:space="0" w:color="auto"/>
        <w:bottom w:val="none" w:sz="0" w:space="0" w:color="auto"/>
        <w:right w:val="none" w:sz="0" w:space="0" w:color="auto"/>
      </w:divBdr>
    </w:div>
    <w:div w:id="529950423">
      <w:bodyDiv w:val="1"/>
      <w:marLeft w:val="0"/>
      <w:marRight w:val="0"/>
      <w:marTop w:val="0"/>
      <w:marBottom w:val="0"/>
      <w:divBdr>
        <w:top w:val="none" w:sz="0" w:space="0" w:color="auto"/>
        <w:left w:val="none" w:sz="0" w:space="0" w:color="auto"/>
        <w:bottom w:val="none" w:sz="0" w:space="0" w:color="auto"/>
        <w:right w:val="none" w:sz="0" w:space="0" w:color="auto"/>
      </w:divBdr>
    </w:div>
    <w:div w:id="532839672">
      <w:bodyDiv w:val="1"/>
      <w:marLeft w:val="0"/>
      <w:marRight w:val="0"/>
      <w:marTop w:val="0"/>
      <w:marBottom w:val="0"/>
      <w:divBdr>
        <w:top w:val="none" w:sz="0" w:space="0" w:color="auto"/>
        <w:left w:val="none" w:sz="0" w:space="0" w:color="auto"/>
        <w:bottom w:val="none" w:sz="0" w:space="0" w:color="auto"/>
        <w:right w:val="none" w:sz="0" w:space="0" w:color="auto"/>
      </w:divBdr>
    </w:div>
    <w:div w:id="547422368">
      <w:bodyDiv w:val="1"/>
      <w:marLeft w:val="0"/>
      <w:marRight w:val="0"/>
      <w:marTop w:val="0"/>
      <w:marBottom w:val="0"/>
      <w:divBdr>
        <w:top w:val="none" w:sz="0" w:space="0" w:color="auto"/>
        <w:left w:val="none" w:sz="0" w:space="0" w:color="auto"/>
        <w:bottom w:val="none" w:sz="0" w:space="0" w:color="auto"/>
        <w:right w:val="none" w:sz="0" w:space="0" w:color="auto"/>
      </w:divBdr>
    </w:div>
    <w:div w:id="554270492">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680160814">
      <w:bodyDiv w:val="1"/>
      <w:marLeft w:val="0"/>
      <w:marRight w:val="0"/>
      <w:marTop w:val="0"/>
      <w:marBottom w:val="0"/>
      <w:divBdr>
        <w:top w:val="none" w:sz="0" w:space="0" w:color="auto"/>
        <w:left w:val="none" w:sz="0" w:space="0" w:color="auto"/>
        <w:bottom w:val="none" w:sz="0" w:space="0" w:color="auto"/>
        <w:right w:val="none" w:sz="0" w:space="0" w:color="auto"/>
      </w:divBdr>
    </w:div>
    <w:div w:id="682126813">
      <w:bodyDiv w:val="1"/>
      <w:marLeft w:val="0"/>
      <w:marRight w:val="0"/>
      <w:marTop w:val="0"/>
      <w:marBottom w:val="0"/>
      <w:divBdr>
        <w:top w:val="none" w:sz="0" w:space="0" w:color="auto"/>
        <w:left w:val="none" w:sz="0" w:space="0" w:color="auto"/>
        <w:bottom w:val="none" w:sz="0" w:space="0" w:color="auto"/>
        <w:right w:val="none" w:sz="0" w:space="0" w:color="auto"/>
      </w:divBdr>
    </w:div>
    <w:div w:id="683436440">
      <w:bodyDiv w:val="1"/>
      <w:marLeft w:val="0"/>
      <w:marRight w:val="0"/>
      <w:marTop w:val="0"/>
      <w:marBottom w:val="0"/>
      <w:divBdr>
        <w:top w:val="none" w:sz="0" w:space="0" w:color="auto"/>
        <w:left w:val="none" w:sz="0" w:space="0" w:color="auto"/>
        <w:bottom w:val="none" w:sz="0" w:space="0" w:color="auto"/>
        <w:right w:val="none" w:sz="0" w:space="0" w:color="auto"/>
      </w:divBdr>
    </w:div>
    <w:div w:id="707802497">
      <w:bodyDiv w:val="1"/>
      <w:marLeft w:val="0"/>
      <w:marRight w:val="0"/>
      <w:marTop w:val="0"/>
      <w:marBottom w:val="0"/>
      <w:divBdr>
        <w:top w:val="none" w:sz="0" w:space="0" w:color="auto"/>
        <w:left w:val="none" w:sz="0" w:space="0" w:color="auto"/>
        <w:bottom w:val="none" w:sz="0" w:space="0" w:color="auto"/>
        <w:right w:val="none" w:sz="0" w:space="0" w:color="auto"/>
      </w:divBdr>
    </w:div>
    <w:div w:id="835461277">
      <w:bodyDiv w:val="1"/>
      <w:marLeft w:val="0"/>
      <w:marRight w:val="0"/>
      <w:marTop w:val="0"/>
      <w:marBottom w:val="0"/>
      <w:divBdr>
        <w:top w:val="none" w:sz="0" w:space="0" w:color="auto"/>
        <w:left w:val="none" w:sz="0" w:space="0" w:color="auto"/>
        <w:bottom w:val="none" w:sz="0" w:space="0" w:color="auto"/>
        <w:right w:val="none" w:sz="0" w:space="0" w:color="auto"/>
      </w:divBdr>
    </w:div>
    <w:div w:id="870805773">
      <w:bodyDiv w:val="1"/>
      <w:marLeft w:val="0"/>
      <w:marRight w:val="0"/>
      <w:marTop w:val="0"/>
      <w:marBottom w:val="0"/>
      <w:divBdr>
        <w:top w:val="none" w:sz="0" w:space="0" w:color="auto"/>
        <w:left w:val="none" w:sz="0" w:space="0" w:color="auto"/>
        <w:bottom w:val="none" w:sz="0" w:space="0" w:color="auto"/>
        <w:right w:val="none" w:sz="0" w:space="0" w:color="auto"/>
      </w:divBdr>
    </w:div>
    <w:div w:id="872772145">
      <w:bodyDiv w:val="1"/>
      <w:marLeft w:val="0"/>
      <w:marRight w:val="0"/>
      <w:marTop w:val="0"/>
      <w:marBottom w:val="0"/>
      <w:divBdr>
        <w:top w:val="none" w:sz="0" w:space="0" w:color="auto"/>
        <w:left w:val="none" w:sz="0" w:space="0" w:color="auto"/>
        <w:bottom w:val="none" w:sz="0" w:space="0" w:color="auto"/>
        <w:right w:val="none" w:sz="0" w:space="0" w:color="auto"/>
      </w:divBdr>
    </w:div>
    <w:div w:id="950435721">
      <w:bodyDiv w:val="1"/>
      <w:marLeft w:val="0"/>
      <w:marRight w:val="0"/>
      <w:marTop w:val="0"/>
      <w:marBottom w:val="0"/>
      <w:divBdr>
        <w:top w:val="none" w:sz="0" w:space="0" w:color="auto"/>
        <w:left w:val="none" w:sz="0" w:space="0" w:color="auto"/>
        <w:bottom w:val="none" w:sz="0" w:space="0" w:color="auto"/>
        <w:right w:val="none" w:sz="0" w:space="0" w:color="auto"/>
      </w:divBdr>
    </w:div>
    <w:div w:id="959411644">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17584007">
      <w:bodyDiv w:val="1"/>
      <w:marLeft w:val="0"/>
      <w:marRight w:val="0"/>
      <w:marTop w:val="0"/>
      <w:marBottom w:val="0"/>
      <w:divBdr>
        <w:top w:val="none" w:sz="0" w:space="0" w:color="auto"/>
        <w:left w:val="none" w:sz="0" w:space="0" w:color="auto"/>
        <w:bottom w:val="none" w:sz="0" w:space="0" w:color="auto"/>
        <w:right w:val="none" w:sz="0" w:space="0" w:color="auto"/>
      </w:divBdr>
    </w:div>
    <w:div w:id="1020090283">
      <w:bodyDiv w:val="1"/>
      <w:marLeft w:val="0"/>
      <w:marRight w:val="0"/>
      <w:marTop w:val="0"/>
      <w:marBottom w:val="0"/>
      <w:divBdr>
        <w:top w:val="none" w:sz="0" w:space="0" w:color="auto"/>
        <w:left w:val="none" w:sz="0" w:space="0" w:color="auto"/>
        <w:bottom w:val="none" w:sz="0" w:space="0" w:color="auto"/>
        <w:right w:val="none" w:sz="0" w:space="0" w:color="auto"/>
      </w:divBdr>
    </w:div>
    <w:div w:id="1073896841">
      <w:bodyDiv w:val="1"/>
      <w:marLeft w:val="0"/>
      <w:marRight w:val="0"/>
      <w:marTop w:val="0"/>
      <w:marBottom w:val="0"/>
      <w:divBdr>
        <w:top w:val="none" w:sz="0" w:space="0" w:color="auto"/>
        <w:left w:val="none" w:sz="0" w:space="0" w:color="auto"/>
        <w:bottom w:val="none" w:sz="0" w:space="0" w:color="auto"/>
        <w:right w:val="none" w:sz="0" w:space="0" w:color="auto"/>
      </w:divBdr>
    </w:div>
    <w:div w:id="1161702515">
      <w:bodyDiv w:val="1"/>
      <w:marLeft w:val="0"/>
      <w:marRight w:val="0"/>
      <w:marTop w:val="0"/>
      <w:marBottom w:val="0"/>
      <w:divBdr>
        <w:top w:val="none" w:sz="0" w:space="0" w:color="auto"/>
        <w:left w:val="none" w:sz="0" w:space="0" w:color="auto"/>
        <w:bottom w:val="none" w:sz="0" w:space="0" w:color="auto"/>
        <w:right w:val="none" w:sz="0" w:space="0" w:color="auto"/>
      </w:divBdr>
    </w:div>
    <w:div w:id="1222718586">
      <w:bodyDiv w:val="1"/>
      <w:marLeft w:val="0"/>
      <w:marRight w:val="0"/>
      <w:marTop w:val="0"/>
      <w:marBottom w:val="0"/>
      <w:divBdr>
        <w:top w:val="none" w:sz="0" w:space="0" w:color="auto"/>
        <w:left w:val="none" w:sz="0" w:space="0" w:color="auto"/>
        <w:bottom w:val="none" w:sz="0" w:space="0" w:color="auto"/>
        <w:right w:val="none" w:sz="0" w:space="0" w:color="auto"/>
      </w:divBdr>
    </w:div>
    <w:div w:id="1251501129">
      <w:bodyDiv w:val="1"/>
      <w:marLeft w:val="0"/>
      <w:marRight w:val="0"/>
      <w:marTop w:val="0"/>
      <w:marBottom w:val="0"/>
      <w:divBdr>
        <w:top w:val="none" w:sz="0" w:space="0" w:color="auto"/>
        <w:left w:val="none" w:sz="0" w:space="0" w:color="auto"/>
        <w:bottom w:val="none" w:sz="0" w:space="0" w:color="auto"/>
        <w:right w:val="none" w:sz="0" w:space="0" w:color="auto"/>
      </w:divBdr>
    </w:div>
    <w:div w:id="1284187389">
      <w:bodyDiv w:val="1"/>
      <w:marLeft w:val="0"/>
      <w:marRight w:val="0"/>
      <w:marTop w:val="0"/>
      <w:marBottom w:val="0"/>
      <w:divBdr>
        <w:top w:val="none" w:sz="0" w:space="0" w:color="auto"/>
        <w:left w:val="none" w:sz="0" w:space="0" w:color="auto"/>
        <w:bottom w:val="none" w:sz="0" w:space="0" w:color="auto"/>
        <w:right w:val="none" w:sz="0" w:space="0" w:color="auto"/>
      </w:divBdr>
    </w:div>
    <w:div w:id="1412459378">
      <w:bodyDiv w:val="1"/>
      <w:marLeft w:val="0"/>
      <w:marRight w:val="0"/>
      <w:marTop w:val="0"/>
      <w:marBottom w:val="0"/>
      <w:divBdr>
        <w:top w:val="none" w:sz="0" w:space="0" w:color="auto"/>
        <w:left w:val="none" w:sz="0" w:space="0" w:color="auto"/>
        <w:bottom w:val="none" w:sz="0" w:space="0" w:color="auto"/>
        <w:right w:val="none" w:sz="0" w:space="0" w:color="auto"/>
      </w:divBdr>
    </w:div>
    <w:div w:id="1436752639">
      <w:bodyDiv w:val="1"/>
      <w:marLeft w:val="0"/>
      <w:marRight w:val="0"/>
      <w:marTop w:val="0"/>
      <w:marBottom w:val="0"/>
      <w:divBdr>
        <w:top w:val="none" w:sz="0" w:space="0" w:color="auto"/>
        <w:left w:val="none" w:sz="0" w:space="0" w:color="auto"/>
        <w:bottom w:val="none" w:sz="0" w:space="0" w:color="auto"/>
        <w:right w:val="none" w:sz="0" w:space="0" w:color="auto"/>
      </w:divBdr>
    </w:div>
    <w:div w:id="1441147347">
      <w:bodyDiv w:val="1"/>
      <w:marLeft w:val="0"/>
      <w:marRight w:val="0"/>
      <w:marTop w:val="0"/>
      <w:marBottom w:val="0"/>
      <w:divBdr>
        <w:top w:val="none" w:sz="0" w:space="0" w:color="auto"/>
        <w:left w:val="none" w:sz="0" w:space="0" w:color="auto"/>
        <w:bottom w:val="none" w:sz="0" w:space="0" w:color="auto"/>
        <w:right w:val="none" w:sz="0" w:space="0" w:color="auto"/>
      </w:divBdr>
    </w:div>
    <w:div w:id="1478375607">
      <w:bodyDiv w:val="1"/>
      <w:marLeft w:val="0"/>
      <w:marRight w:val="0"/>
      <w:marTop w:val="0"/>
      <w:marBottom w:val="0"/>
      <w:divBdr>
        <w:top w:val="none" w:sz="0" w:space="0" w:color="auto"/>
        <w:left w:val="none" w:sz="0" w:space="0" w:color="auto"/>
        <w:bottom w:val="none" w:sz="0" w:space="0" w:color="auto"/>
        <w:right w:val="none" w:sz="0" w:space="0" w:color="auto"/>
      </w:divBdr>
    </w:div>
    <w:div w:id="1516459760">
      <w:bodyDiv w:val="1"/>
      <w:marLeft w:val="0"/>
      <w:marRight w:val="0"/>
      <w:marTop w:val="0"/>
      <w:marBottom w:val="0"/>
      <w:divBdr>
        <w:top w:val="none" w:sz="0" w:space="0" w:color="auto"/>
        <w:left w:val="none" w:sz="0" w:space="0" w:color="auto"/>
        <w:bottom w:val="none" w:sz="0" w:space="0" w:color="auto"/>
        <w:right w:val="none" w:sz="0" w:space="0" w:color="auto"/>
      </w:divBdr>
    </w:div>
    <w:div w:id="1585844621">
      <w:bodyDiv w:val="1"/>
      <w:marLeft w:val="0"/>
      <w:marRight w:val="0"/>
      <w:marTop w:val="0"/>
      <w:marBottom w:val="0"/>
      <w:divBdr>
        <w:top w:val="none" w:sz="0" w:space="0" w:color="auto"/>
        <w:left w:val="none" w:sz="0" w:space="0" w:color="auto"/>
        <w:bottom w:val="none" w:sz="0" w:space="0" w:color="auto"/>
        <w:right w:val="none" w:sz="0" w:space="0" w:color="auto"/>
      </w:divBdr>
    </w:div>
    <w:div w:id="1645348274">
      <w:bodyDiv w:val="1"/>
      <w:marLeft w:val="0"/>
      <w:marRight w:val="0"/>
      <w:marTop w:val="0"/>
      <w:marBottom w:val="0"/>
      <w:divBdr>
        <w:top w:val="none" w:sz="0" w:space="0" w:color="auto"/>
        <w:left w:val="none" w:sz="0" w:space="0" w:color="auto"/>
        <w:bottom w:val="none" w:sz="0" w:space="0" w:color="auto"/>
        <w:right w:val="none" w:sz="0" w:space="0" w:color="auto"/>
      </w:divBdr>
    </w:div>
    <w:div w:id="1665082057">
      <w:bodyDiv w:val="1"/>
      <w:marLeft w:val="0"/>
      <w:marRight w:val="0"/>
      <w:marTop w:val="0"/>
      <w:marBottom w:val="0"/>
      <w:divBdr>
        <w:top w:val="none" w:sz="0" w:space="0" w:color="auto"/>
        <w:left w:val="none" w:sz="0" w:space="0" w:color="auto"/>
        <w:bottom w:val="none" w:sz="0" w:space="0" w:color="auto"/>
        <w:right w:val="none" w:sz="0" w:space="0" w:color="auto"/>
      </w:divBdr>
    </w:div>
    <w:div w:id="1703894839">
      <w:bodyDiv w:val="1"/>
      <w:marLeft w:val="0"/>
      <w:marRight w:val="0"/>
      <w:marTop w:val="0"/>
      <w:marBottom w:val="0"/>
      <w:divBdr>
        <w:top w:val="none" w:sz="0" w:space="0" w:color="auto"/>
        <w:left w:val="none" w:sz="0" w:space="0" w:color="auto"/>
        <w:bottom w:val="none" w:sz="0" w:space="0" w:color="auto"/>
        <w:right w:val="none" w:sz="0" w:space="0" w:color="auto"/>
      </w:divBdr>
    </w:div>
    <w:div w:id="1732725224">
      <w:bodyDiv w:val="1"/>
      <w:marLeft w:val="0"/>
      <w:marRight w:val="0"/>
      <w:marTop w:val="0"/>
      <w:marBottom w:val="0"/>
      <w:divBdr>
        <w:top w:val="none" w:sz="0" w:space="0" w:color="auto"/>
        <w:left w:val="none" w:sz="0" w:space="0" w:color="auto"/>
        <w:bottom w:val="none" w:sz="0" w:space="0" w:color="auto"/>
        <w:right w:val="none" w:sz="0" w:space="0" w:color="auto"/>
      </w:divBdr>
    </w:div>
    <w:div w:id="1759709154">
      <w:bodyDiv w:val="1"/>
      <w:marLeft w:val="0"/>
      <w:marRight w:val="0"/>
      <w:marTop w:val="0"/>
      <w:marBottom w:val="0"/>
      <w:divBdr>
        <w:top w:val="none" w:sz="0" w:space="0" w:color="auto"/>
        <w:left w:val="none" w:sz="0" w:space="0" w:color="auto"/>
        <w:bottom w:val="none" w:sz="0" w:space="0" w:color="auto"/>
        <w:right w:val="none" w:sz="0" w:space="0" w:color="auto"/>
      </w:divBdr>
    </w:div>
    <w:div w:id="1783568224">
      <w:bodyDiv w:val="1"/>
      <w:marLeft w:val="0"/>
      <w:marRight w:val="0"/>
      <w:marTop w:val="0"/>
      <w:marBottom w:val="0"/>
      <w:divBdr>
        <w:top w:val="none" w:sz="0" w:space="0" w:color="auto"/>
        <w:left w:val="none" w:sz="0" w:space="0" w:color="auto"/>
        <w:bottom w:val="none" w:sz="0" w:space="0" w:color="auto"/>
        <w:right w:val="none" w:sz="0" w:space="0" w:color="auto"/>
      </w:divBdr>
    </w:div>
    <w:div w:id="1871062331">
      <w:bodyDiv w:val="1"/>
      <w:marLeft w:val="0"/>
      <w:marRight w:val="0"/>
      <w:marTop w:val="0"/>
      <w:marBottom w:val="0"/>
      <w:divBdr>
        <w:top w:val="none" w:sz="0" w:space="0" w:color="auto"/>
        <w:left w:val="none" w:sz="0" w:space="0" w:color="auto"/>
        <w:bottom w:val="none" w:sz="0" w:space="0" w:color="auto"/>
        <w:right w:val="none" w:sz="0" w:space="0" w:color="auto"/>
      </w:divBdr>
    </w:div>
    <w:div w:id="1888955358">
      <w:bodyDiv w:val="1"/>
      <w:marLeft w:val="0"/>
      <w:marRight w:val="0"/>
      <w:marTop w:val="0"/>
      <w:marBottom w:val="0"/>
      <w:divBdr>
        <w:top w:val="none" w:sz="0" w:space="0" w:color="auto"/>
        <w:left w:val="none" w:sz="0" w:space="0" w:color="auto"/>
        <w:bottom w:val="none" w:sz="0" w:space="0" w:color="auto"/>
        <w:right w:val="none" w:sz="0" w:space="0" w:color="auto"/>
      </w:divBdr>
    </w:div>
    <w:div w:id="1906985488">
      <w:bodyDiv w:val="1"/>
      <w:marLeft w:val="0"/>
      <w:marRight w:val="0"/>
      <w:marTop w:val="0"/>
      <w:marBottom w:val="0"/>
      <w:divBdr>
        <w:top w:val="none" w:sz="0" w:space="0" w:color="auto"/>
        <w:left w:val="none" w:sz="0" w:space="0" w:color="auto"/>
        <w:bottom w:val="none" w:sz="0" w:space="0" w:color="auto"/>
        <w:right w:val="none" w:sz="0" w:space="0" w:color="auto"/>
      </w:divBdr>
    </w:div>
    <w:div w:id="1909415078">
      <w:bodyDiv w:val="1"/>
      <w:marLeft w:val="0"/>
      <w:marRight w:val="0"/>
      <w:marTop w:val="0"/>
      <w:marBottom w:val="0"/>
      <w:divBdr>
        <w:top w:val="none" w:sz="0" w:space="0" w:color="auto"/>
        <w:left w:val="none" w:sz="0" w:space="0" w:color="auto"/>
        <w:bottom w:val="none" w:sz="0" w:space="0" w:color="auto"/>
        <w:right w:val="none" w:sz="0" w:space="0" w:color="auto"/>
      </w:divBdr>
    </w:div>
    <w:div w:id="1915552370">
      <w:bodyDiv w:val="1"/>
      <w:marLeft w:val="0"/>
      <w:marRight w:val="0"/>
      <w:marTop w:val="0"/>
      <w:marBottom w:val="0"/>
      <w:divBdr>
        <w:top w:val="none" w:sz="0" w:space="0" w:color="auto"/>
        <w:left w:val="none" w:sz="0" w:space="0" w:color="auto"/>
        <w:bottom w:val="none" w:sz="0" w:space="0" w:color="auto"/>
        <w:right w:val="none" w:sz="0" w:space="0" w:color="auto"/>
      </w:divBdr>
    </w:div>
    <w:div w:id="1940988428">
      <w:bodyDiv w:val="1"/>
      <w:marLeft w:val="0"/>
      <w:marRight w:val="0"/>
      <w:marTop w:val="0"/>
      <w:marBottom w:val="0"/>
      <w:divBdr>
        <w:top w:val="none" w:sz="0" w:space="0" w:color="auto"/>
        <w:left w:val="none" w:sz="0" w:space="0" w:color="auto"/>
        <w:bottom w:val="none" w:sz="0" w:space="0" w:color="auto"/>
        <w:right w:val="none" w:sz="0" w:space="0" w:color="auto"/>
      </w:divBdr>
    </w:div>
    <w:div w:id="1953436662">
      <w:bodyDiv w:val="1"/>
      <w:marLeft w:val="0"/>
      <w:marRight w:val="0"/>
      <w:marTop w:val="0"/>
      <w:marBottom w:val="0"/>
      <w:divBdr>
        <w:top w:val="none" w:sz="0" w:space="0" w:color="auto"/>
        <w:left w:val="none" w:sz="0" w:space="0" w:color="auto"/>
        <w:bottom w:val="none" w:sz="0" w:space="0" w:color="auto"/>
        <w:right w:val="none" w:sz="0" w:space="0" w:color="auto"/>
      </w:divBdr>
    </w:div>
    <w:div w:id="1958415578">
      <w:bodyDiv w:val="1"/>
      <w:marLeft w:val="0"/>
      <w:marRight w:val="0"/>
      <w:marTop w:val="0"/>
      <w:marBottom w:val="0"/>
      <w:divBdr>
        <w:top w:val="none" w:sz="0" w:space="0" w:color="auto"/>
        <w:left w:val="none" w:sz="0" w:space="0" w:color="auto"/>
        <w:bottom w:val="none" w:sz="0" w:space="0" w:color="auto"/>
        <w:right w:val="none" w:sz="0" w:space="0" w:color="auto"/>
      </w:divBdr>
    </w:div>
    <w:div w:id="1991395743">
      <w:bodyDiv w:val="1"/>
      <w:marLeft w:val="0"/>
      <w:marRight w:val="0"/>
      <w:marTop w:val="0"/>
      <w:marBottom w:val="0"/>
      <w:divBdr>
        <w:top w:val="none" w:sz="0" w:space="0" w:color="auto"/>
        <w:left w:val="none" w:sz="0" w:space="0" w:color="auto"/>
        <w:bottom w:val="none" w:sz="0" w:space="0" w:color="auto"/>
        <w:right w:val="none" w:sz="0" w:space="0" w:color="auto"/>
      </w:divBdr>
    </w:div>
    <w:div w:id="2032413717">
      <w:bodyDiv w:val="1"/>
      <w:marLeft w:val="0"/>
      <w:marRight w:val="0"/>
      <w:marTop w:val="0"/>
      <w:marBottom w:val="0"/>
      <w:divBdr>
        <w:top w:val="none" w:sz="0" w:space="0" w:color="auto"/>
        <w:left w:val="none" w:sz="0" w:space="0" w:color="auto"/>
        <w:bottom w:val="none" w:sz="0" w:space="0" w:color="auto"/>
        <w:right w:val="none" w:sz="0" w:space="0" w:color="auto"/>
      </w:divBdr>
    </w:div>
    <w:div w:id="2052849832">
      <w:bodyDiv w:val="1"/>
      <w:marLeft w:val="0"/>
      <w:marRight w:val="0"/>
      <w:marTop w:val="0"/>
      <w:marBottom w:val="0"/>
      <w:divBdr>
        <w:top w:val="none" w:sz="0" w:space="0" w:color="auto"/>
        <w:left w:val="none" w:sz="0" w:space="0" w:color="auto"/>
        <w:bottom w:val="none" w:sz="0" w:space="0" w:color="auto"/>
        <w:right w:val="none" w:sz="0" w:space="0" w:color="auto"/>
      </w:divBdr>
    </w:div>
    <w:div w:id="2082093966">
      <w:bodyDiv w:val="1"/>
      <w:marLeft w:val="0"/>
      <w:marRight w:val="0"/>
      <w:marTop w:val="0"/>
      <w:marBottom w:val="0"/>
      <w:divBdr>
        <w:top w:val="none" w:sz="0" w:space="0" w:color="auto"/>
        <w:left w:val="none" w:sz="0" w:space="0" w:color="auto"/>
        <w:bottom w:val="none" w:sz="0" w:space="0" w:color="auto"/>
        <w:right w:val="none" w:sz="0" w:space="0" w:color="auto"/>
      </w:divBdr>
    </w:div>
    <w:div w:id="2091928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25E098-4A2F-44BB-86EC-C9EB39A4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3382</Words>
  <Characters>19281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Muhammad Habibur Rochman</cp:lastModifiedBy>
  <cp:revision>2</cp:revision>
  <cp:lastPrinted>2025-10-19T17:40:00Z</cp:lastPrinted>
  <dcterms:created xsi:type="dcterms:W3CDTF">2025-10-19T17:52:00Z</dcterms:created>
  <dcterms:modified xsi:type="dcterms:W3CDTF">2025-10-19T17:52:00Z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